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AEA" w:rsidRPr="00525CF4" w:rsidRDefault="00787AEA" w:rsidP="00525CF4">
      <w:pPr>
        <w:widowControl w:val="0"/>
        <w:autoSpaceDE w:val="0"/>
        <w:autoSpaceDN w:val="0"/>
        <w:spacing w:line="240" w:lineRule="auto"/>
        <w:rPr>
          <w:rFonts w:ascii="Arial" w:hAnsi="Arial" w:cs="Arial"/>
          <w:b/>
          <w:bCs/>
          <w:sz w:val="22"/>
          <w:lang w:val="en-GB"/>
        </w:rPr>
      </w:pPr>
      <w:r w:rsidRPr="00525CF4">
        <w:rPr>
          <w:rFonts w:ascii="Arial" w:hAnsi="Arial" w:cs="Arial"/>
          <w:b/>
          <w:bCs/>
          <w:sz w:val="22"/>
          <w:lang w:val="en-GB"/>
        </w:rPr>
        <w:t xml:space="preserve">3GPP TSG RAN WG1 Meeting #83                                 </w:t>
      </w:r>
      <w:r w:rsidR="00525CF4">
        <w:rPr>
          <w:rFonts w:ascii="Arial" w:hAnsi="Arial" w:cs="Arial"/>
          <w:b/>
          <w:bCs/>
          <w:sz w:val="22"/>
          <w:lang w:val="en-GB"/>
        </w:rPr>
        <w:t>R1-156832</w:t>
      </w:r>
      <w:r w:rsidR="00F74288" w:rsidRPr="00525CF4">
        <w:rPr>
          <w:rFonts w:ascii="Arial" w:hAnsi="Arial" w:cs="Arial" w:hint="eastAsia"/>
          <w:b/>
          <w:bCs/>
          <w:sz w:val="22"/>
          <w:lang w:val="en-GB"/>
        </w:rPr>
        <w:t xml:space="preserve"> </w:t>
      </w:r>
    </w:p>
    <w:p w:rsidR="00787AEA" w:rsidRPr="00525CF4" w:rsidRDefault="00787AEA" w:rsidP="000961D9">
      <w:pPr>
        <w:widowControl w:val="0"/>
        <w:autoSpaceDE w:val="0"/>
        <w:autoSpaceDN w:val="0"/>
        <w:spacing w:after="240" w:line="240" w:lineRule="auto"/>
        <w:outlineLvl w:val="0"/>
        <w:rPr>
          <w:rFonts w:ascii="Arial" w:hAnsi="Arial" w:cs="Arial"/>
          <w:b/>
          <w:bCs/>
          <w:sz w:val="22"/>
          <w:lang w:val="en-GB"/>
        </w:rPr>
      </w:pPr>
      <w:r w:rsidRPr="00525CF4">
        <w:rPr>
          <w:rFonts w:ascii="Arial" w:hAnsi="Arial" w:cs="Arial"/>
          <w:b/>
          <w:bCs/>
          <w:sz w:val="22"/>
          <w:lang w:val="en-GB"/>
        </w:rPr>
        <w:t xml:space="preserve">Anaheim, USA, 15th - </w:t>
      </w:r>
      <w:r w:rsidR="00563E6C" w:rsidRPr="00525CF4">
        <w:rPr>
          <w:rFonts w:ascii="Arial" w:hAnsi="Arial" w:cs="Arial"/>
          <w:b/>
          <w:bCs/>
          <w:sz w:val="22"/>
          <w:lang w:val="en-GB"/>
        </w:rPr>
        <w:t>22</w:t>
      </w:r>
      <w:r w:rsidR="00563E6C" w:rsidRPr="00525CF4">
        <w:rPr>
          <w:rFonts w:ascii="Arial" w:hAnsi="Arial" w:cs="Arial" w:hint="eastAsia"/>
          <w:b/>
          <w:bCs/>
          <w:sz w:val="22"/>
          <w:lang w:val="en-GB"/>
        </w:rPr>
        <w:t>nd</w:t>
      </w:r>
      <w:r w:rsidR="00563E6C" w:rsidRPr="00525CF4">
        <w:rPr>
          <w:rFonts w:ascii="Arial" w:hAnsi="Arial" w:cs="Arial"/>
          <w:b/>
          <w:bCs/>
          <w:sz w:val="22"/>
          <w:lang w:val="en-GB"/>
        </w:rPr>
        <w:t xml:space="preserve"> </w:t>
      </w:r>
      <w:r w:rsidRPr="00525CF4">
        <w:rPr>
          <w:rFonts w:ascii="Arial" w:hAnsi="Arial" w:cs="Arial"/>
          <w:b/>
          <w:bCs/>
          <w:sz w:val="22"/>
          <w:lang w:val="en-GB"/>
        </w:rPr>
        <w:t>November 2015</w:t>
      </w:r>
    </w:p>
    <w:p w:rsidR="00787AEA" w:rsidRPr="00525CF4" w:rsidRDefault="00787AEA" w:rsidP="000961D9">
      <w:pPr>
        <w:widowControl w:val="0"/>
        <w:autoSpaceDE w:val="0"/>
        <w:autoSpaceDN w:val="0"/>
        <w:spacing w:line="240" w:lineRule="auto"/>
        <w:outlineLvl w:val="0"/>
        <w:rPr>
          <w:rFonts w:ascii="Arial" w:hAnsi="Arial" w:cs="Arial"/>
          <w:b/>
          <w:bCs/>
          <w:sz w:val="22"/>
          <w:lang w:val="en-GB"/>
        </w:rPr>
      </w:pPr>
      <w:r w:rsidRPr="00525CF4">
        <w:rPr>
          <w:rFonts w:ascii="Arial" w:hAnsi="Arial" w:cs="Arial"/>
          <w:b/>
          <w:bCs/>
          <w:sz w:val="22"/>
          <w:lang w:val="en-GB"/>
        </w:rPr>
        <w:t xml:space="preserve">Source: </w:t>
      </w:r>
      <w:r w:rsidR="006B1FA6" w:rsidRPr="00525CF4">
        <w:rPr>
          <w:rFonts w:ascii="Arial" w:hAnsi="Arial" w:cs="Arial" w:hint="eastAsia"/>
          <w:b/>
          <w:bCs/>
          <w:sz w:val="22"/>
          <w:lang w:val="en-GB"/>
        </w:rPr>
        <w:t xml:space="preserve">         </w:t>
      </w:r>
      <w:r w:rsidRPr="00525CF4">
        <w:rPr>
          <w:rFonts w:ascii="Arial" w:hAnsi="Arial" w:cs="Arial"/>
          <w:b/>
          <w:bCs/>
          <w:sz w:val="22"/>
          <w:lang w:val="en-GB"/>
        </w:rPr>
        <w:t>ZTE</w:t>
      </w:r>
    </w:p>
    <w:p w:rsidR="00787AEA" w:rsidRPr="00525CF4" w:rsidRDefault="00787AEA" w:rsidP="00525CF4">
      <w:pPr>
        <w:widowControl w:val="0"/>
        <w:autoSpaceDE w:val="0"/>
        <w:autoSpaceDN w:val="0"/>
        <w:spacing w:line="240" w:lineRule="auto"/>
        <w:rPr>
          <w:rFonts w:ascii="Arial" w:hAnsi="Arial" w:cs="Arial"/>
          <w:b/>
          <w:bCs/>
          <w:sz w:val="22"/>
          <w:lang w:val="en-GB"/>
        </w:rPr>
      </w:pPr>
      <w:r w:rsidRPr="00525CF4">
        <w:rPr>
          <w:rFonts w:ascii="Arial" w:hAnsi="Arial" w:cs="Arial"/>
          <w:b/>
          <w:bCs/>
          <w:sz w:val="22"/>
          <w:lang w:val="en-GB"/>
        </w:rPr>
        <w:t xml:space="preserve">Title: </w:t>
      </w:r>
      <w:r w:rsidR="0067191C" w:rsidRPr="00525CF4">
        <w:rPr>
          <w:rFonts w:ascii="Arial" w:hAnsi="Arial" w:cs="Arial" w:hint="eastAsia"/>
          <w:b/>
          <w:bCs/>
          <w:sz w:val="22"/>
          <w:lang w:val="en-GB"/>
        </w:rPr>
        <w:t xml:space="preserve">           </w:t>
      </w:r>
      <w:r w:rsidR="000D0EA9" w:rsidRPr="00525CF4">
        <w:rPr>
          <w:rFonts w:ascii="Arial" w:hAnsi="Arial" w:cs="Arial"/>
          <w:b/>
          <w:bCs/>
          <w:sz w:val="22"/>
          <w:lang w:val="en-GB"/>
        </w:rPr>
        <w:t xml:space="preserve">Higher Rank Codebook Design </w:t>
      </w:r>
      <w:r w:rsidR="00F74288" w:rsidRPr="00525CF4">
        <w:rPr>
          <w:rFonts w:ascii="Arial" w:hAnsi="Arial" w:cs="Arial" w:hint="eastAsia"/>
          <w:b/>
          <w:bCs/>
          <w:sz w:val="22"/>
          <w:lang w:val="en-GB"/>
        </w:rPr>
        <w:t>for</w:t>
      </w:r>
      <w:r w:rsidR="000D0EA9" w:rsidRPr="00525CF4">
        <w:rPr>
          <w:rFonts w:ascii="Arial" w:hAnsi="Arial" w:cs="Arial"/>
          <w:b/>
          <w:bCs/>
          <w:sz w:val="22"/>
          <w:lang w:val="en-GB"/>
        </w:rPr>
        <w:t xml:space="preserve"> Class A</w:t>
      </w:r>
    </w:p>
    <w:p w:rsidR="00787AEA" w:rsidRPr="00525CF4" w:rsidRDefault="00787AEA" w:rsidP="00525CF4">
      <w:pPr>
        <w:widowControl w:val="0"/>
        <w:autoSpaceDE w:val="0"/>
        <w:autoSpaceDN w:val="0"/>
        <w:spacing w:line="240" w:lineRule="auto"/>
        <w:rPr>
          <w:rFonts w:ascii="Arial" w:hAnsi="Arial" w:cs="Arial"/>
          <w:b/>
          <w:bCs/>
          <w:sz w:val="22"/>
          <w:lang w:val="en-GB"/>
        </w:rPr>
      </w:pPr>
      <w:r w:rsidRPr="00525CF4">
        <w:rPr>
          <w:rFonts w:ascii="Arial" w:hAnsi="Arial" w:cs="Arial"/>
          <w:b/>
          <w:bCs/>
          <w:sz w:val="22"/>
          <w:lang w:val="en-GB"/>
        </w:rPr>
        <w:t>Agenda Item:</w:t>
      </w:r>
      <w:bookmarkStart w:id="0" w:name="Source"/>
      <w:bookmarkEnd w:id="0"/>
      <w:r w:rsidR="006B1FA6" w:rsidRPr="00525CF4">
        <w:rPr>
          <w:rFonts w:ascii="Arial" w:hAnsi="Arial" w:cs="Arial" w:hint="eastAsia"/>
          <w:b/>
          <w:bCs/>
          <w:sz w:val="22"/>
          <w:lang w:val="en-GB"/>
        </w:rPr>
        <w:t xml:space="preserve">     </w:t>
      </w:r>
      <w:r w:rsidRPr="00525CF4">
        <w:rPr>
          <w:rFonts w:ascii="Arial" w:hAnsi="Arial" w:cs="Arial"/>
          <w:b/>
          <w:bCs/>
          <w:sz w:val="22"/>
          <w:lang w:val="en-GB"/>
        </w:rPr>
        <w:t>6.2.4.3.1</w:t>
      </w:r>
    </w:p>
    <w:p w:rsidR="00525CF4" w:rsidRPr="00525CF4" w:rsidRDefault="00525CF4" w:rsidP="00525CF4">
      <w:pPr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2"/>
        </w:rPr>
      </w:pPr>
      <w:r w:rsidRPr="00525CF4">
        <w:rPr>
          <w:rFonts w:ascii="Arial" w:hAnsi="Arial" w:cs="Arial"/>
          <w:b/>
          <w:sz w:val="22"/>
        </w:rPr>
        <w:t>Document for:</w:t>
      </w:r>
      <w:bookmarkStart w:id="1" w:name="DocumentFor"/>
      <w:bookmarkEnd w:id="1"/>
      <w:r w:rsidRPr="00525CF4">
        <w:rPr>
          <w:rFonts w:ascii="Arial" w:hAnsi="Arial" w:cs="Arial"/>
          <w:b/>
          <w:sz w:val="22"/>
        </w:rPr>
        <w:t xml:space="preserve">    Discussion and Decision</w:t>
      </w:r>
    </w:p>
    <w:p w:rsidR="00C1415E" w:rsidRPr="00E705BF" w:rsidRDefault="00133167" w:rsidP="00BA29ED">
      <w:pPr>
        <w:numPr>
          <w:ilvl w:val="0"/>
          <w:numId w:val="1"/>
        </w:numPr>
        <w:ind w:left="357" w:hanging="357"/>
        <w:rPr>
          <w:b/>
          <w:sz w:val="30"/>
          <w:szCs w:val="30"/>
        </w:rPr>
      </w:pPr>
      <w:r w:rsidRPr="00E705BF">
        <w:rPr>
          <w:b/>
          <w:sz w:val="30"/>
          <w:szCs w:val="30"/>
        </w:rPr>
        <w:t>Introduction</w:t>
      </w:r>
    </w:p>
    <w:p w:rsidR="00D456D2" w:rsidRDefault="00147379" w:rsidP="00D46B18">
      <w:pPr>
        <w:spacing w:line="276" w:lineRule="auto"/>
        <w:jc w:val="both"/>
      </w:pPr>
      <w:proofErr w:type="spellStart"/>
      <w:r w:rsidRPr="00E705BF">
        <w:t>Kronecker</w:t>
      </w:r>
      <w:proofErr w:type="spellEnd"/>
      <w:r w:rsidRPr="00E705BF">
        <w:t xml:space="preserve"> Product (KP) type codebook for non-</w:t>
      </w:r>
      <w:proofErr w:type="spellStart"/>
      <w:r w:rsidRPr="00E705BF">
        <w:t>precoded</w:t>
      </w:r>
      <w:proofErr w:type="spellEnd"/>
      <w:r w:rsidRPr="00E705BF">
        <w:t xml:space="preserve"> CSI-RS has been approved in [1]. In WF [2], the structure of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Pr="00E705BF">
        <w:t xml:space="preserve"> </w:t>
      </w:r>
      <w:r w:rsidR="00D456D2" w:rsidRPr="00E705BF">
        <w:t xml:space="preserve">and class A rank </w:t>
      </w:r>
      <w:r w:rsidR="00BF548D" w:rsidRPr="00E705BF">
        <w:t xml:space="preserve">1 codebook </w:t>
      </w:r>
      <w:r w:rsidR="00C702CF">
        <w:t>is</w:t>
      </w:r>
      <w:r w:rsidR="00C702CF" w:rsidRPr="00E705BF">
        <w:t xml:space="preserve"> </w:t>
      </w:r>
      <w:r w:rsidR="00BF548D" w:rsidRPr="00E705BF">
        <w:t xml:space="preserve">determined upon four configurations. In </w:t>
      </w:r>
      <w:r w:rsidR="00C702CF">
        <w:t>RAN1#82bis</w:t>
      </w:r>
      <w:r w:rsidR="00BF548D" w:rsidRPr="00E705BF">
        <w:t xml:space="preserve"> [3]</w:t>
      </w:r>
      <w:r w:rsidR="00E13E96" w:rsidRPr="00E705BF">
        <w:t xml:space="preserve">, the valid </w:t>
      </w:r>
      <m:oMath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)</m:t>
        </m:r>
      </m:oMath>
      <w:r w:rsidR="00E13E96" w:rsidRPr="00E705BF">
        <w:t xml:space="preserve"> combinations for each antenna array layout </w:t>
      </w:r>
      <m:oMath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)</m:t>
        </m:r>
      </m:oMath>
      <w:r w:rsidR="00FF68D1" w:rsidRPr="00E705BF">
        <w:t xml:space="preserve"> </w:t>
      </w:r>
      <w:r w:rsidR="002F04B3">
        <w:t>was finalized. For rank</w:t>
      </w:r>
      <w:r w:rsidR="002F04B3">
        <w:rPr>
          <w:rFonts w:hint="eastAsia"/>
        </w:rPr>
        <w:t xml:space="preserve"> 2</w:t>
      </w:r>
      <w:r w:rsidR="00E13E96" w:rsidRPr="00E705BF">
        <w:t xml:space="preserve"> codebook design, companies provide various codebook schemes via e-mail discussion.</w:t>
      </w:r>
      <w:r w:rsidR="00980BB6">
        <w:rPr>
          <w:rFonts w:hint="eastAsia"/>
        </w:rPr>
        <w:t xml:space="preserve"> For rank 3 and rank 4 codebook design, a new parameter </w:t>
      </w:r>
      <m:oMath>
        <m:r>
          <m:rPr>
            <m:sty m:val="p"/>
          </m:rPr>
          <w:rPr>
            <w:rFonts w:ascii="Cambria Math" w:hAnsi="Cambria Math"/>
          </w:rPr>
          <m:t>k</m:t>
        </m:r>
      </m:oMath>
      <w:r w:rsidR="00980BB6">
        <w:rPr>
          <w:rFonts w:hint="eastAsia"/>
        </w:rPr>
        <w:t xml:space="preserve"> was introduced to construct different orthogonal beam groups [4]</w:t>
      </w:r>
      <w:r w:rsidR="00B07614">
        <w:rPr>
          <w:rFonts w:hint="eastAsia"/>
        </w:rPr>
        <w:t>.</w:t>
      </w:r>
    </w:p>
    <w:p w:rsidR="006B1FA6" w:rsidRPr="00980BB6" w:rsidRDefault="00F04C4E" w:rsidP="00D46B18">
      <w:pPr>
        <w:spacing w:line="276" w:lineRule="auto"/>
        <w:jc w:val="both"/>
      </w:pPr>
      <w:r>
        <w:rPr>
          <w:rFonts w:hint="eastAsia"/>
        </w:rPr>
        <w:t>In this contribution, we</w:t>
      </w:r>
      <w:r w:rsidR="009C2017">
        <w:rPr>
          <w:rFonts w:hint="eastAsia"/>
        </w:rPr>
        <w:t xml:space="preserve"> first</w:t>
      </w:r>
      <w:r>
        <w:rPr>
          <w:rFonts w:hint="eastAsia"/>
        </w:rPr>
        <w:t xml:space="preserve"> discuss the aspects involved in </w:t>
      </w:r>
      <w:r w:rsidR="009C2017">
        <w:rPr>
          <w:rFonts w:hint="eastAsia"/>
        </w:rPr>
        <w:t xml:space="preserve">rank 3 and 4 codebook design. Then we simulate the </w:t>
      </w:r>
      <w:r w:rsidR="00C14CA2">
        <w:rPr>
          <w:rFonts w:hint="eastAsia"/>
        </w:rPr>
        <w:t xml:space="preserve">performance of the discussed aspects. Our proposal on rank 3 and 4 codebook is given based on both the discussion and </w:t>
      </w:r>
      <w:r w:rsidR="00C14CA2">
        <w:t>simulation</w:t>
      </w:r>
      <w:r w:rsidR="00C14CA2">
        <w:rPr>
          <w:rFonts w:hint="eastAsia"/>
        </w:rPr>
        <w:t>.</w:t>
      </w:r>
    </w:p>
    <w:p w:rsidR="00C1415E" w:rsidRDefault="000314D5" w:rsidP="00BA29ED">
      <w:pPr>
        <w:numPr>
          <w:ilvl w:val="0"/>
          <w:numId w:val="1"/>
        </w:numPr>
        <w:ind w:left="357" w:hanging="357"/>
        <w:rPr>
          <w:b/>
          <w:sz w:val="30"/>
          <w:szCs w:val="30"/>
        </w:rPr>
      </w:pPr>
      <w:r w:rsidRPr="00E705BF">
        <w:rPr>
          <w:b/>
          <w:sz w:val="30"/>
          <w:szCs w:val="30"/>
        </w:rPr>
        <w:t xml:space="preserve">Discussion on </w:t>
      </w:r>
      <w:r w:rsidR="00E57DA4" w:rsidRPr="00E705BF">
        <w:rPr>
          <w:b/>
          <w:sz w:val="30"/>
          <w:szCs w:val="30"/>
        </w:rPr>
        <w:t>Rank</w:t>
      </w:r>
      <w:r w:rsidR="00217FC4" w:rsidRPr="00E705BF">
        <w:rPr>
          <w:b/>
          <w:sz w:val="30"/>
          <w:szCs w:val="30"/>
        </w:rPr>
        <w:t xml:space="preserve"> 3-4</w:t>
      </w:r>
      <w:r w:rsidR="00481EF1" w:rsidRPr="00E705BF">
        <w:rPr>
          <w:b/>
          <w:sz w:val="30"/>
          <w:szCs w:val="30"/>
        </w:rPr>
        <w:t xml:space="preserve"> codebook Design</w:t>
      </w:r>
    </w:p>
    <w:p w:rsidR="005C4499" w:rsidRDefault="00D968A4" w:rsidP="00D46B18">
      <w:pPr>
        <w:tabs>
          <w:tab w:val="left" w:pos="1985"/>
        </w:tabs>
        <w:spacing w:line="276" w:lineRule="auto"/>
        <w:jc w:val="both"/>
      </w:pPr>
      <w:r>
        <w:rPr>
          <w:rFonts w:hint="eastAsia"/>
        </w:rPr>
        <w:t xml:space="preserve">A </w:t>
      </w:r>
      <w:r w:rsidR="00C702CF">
        <w:t xml:space="preserve">proposal on </w:t>
      </w:r>
      <w:r>
        <w:rPr>
          <w:rFonts w:hint="eastAsia"/>
        </w:rPr>
        <w:t>rank 3 and 4 codebook is given in [4].</w:t>
      </w:r>
      <w:r w:rsidR="002432AC">
        <w:rPr>
          <w:rFonts w:hint="eastAsia"/>
        </w:rPr>
        <w:t xml:space="preserve"> We also proposed our codebook during email discussion, which can be seen in </w:t>
      </w:r>
      <w:r w:rsidR="00783460">
        <w:rPr>
          <w:rFonts w:hint="eastAsia"/>
        </w:rPr>
        <w:t>Appendix</w:t>
      </w:r>
      <w:r w:rsidR="00284575">
        <w:rPr>
          <w:rFonts w:hint="eastAsia"/>
        </w:rPr>
        <w:t xml:space="preserve"> (Note: we just change the codeword order compared with the </w:t>
      </w:r>
      <w:r w:rsidR="00284575">
        <w:rPr>
          <w:rFonts w:eastAsia="华文细黑"/>
        </w:rPr>
        <w:t>submitted</w:t>
      </w:r>
      <w:r w:rsidR="00284575">
        <w:rPr>
          <w:rFonts w:eastAsia="华文细黑" w:hint="eastAsia"/>
        </w:rPr>
        <w:t xml:space="preserve"> proposal</w:t>
      </w:r>
      <w:r w:rsidR="00284575">
        <w:rPr>
          <w:rFonts w:hint="eastAsia"/>
        </w:rPr>
        <w:t>)</w:t>
      </w:r>
      <w:r w:rsidR="002432AC">
        <w:rPr>
          <w:rFonts w:hint="eastAsia"/>
        </w:rPr>
        <w:t>.</w:t>
      </w:r>
      <w:r w:rsidR="0027189C">
        <w:rPr>
          <w:rFonts w:hint="eastAsia"/>
        </w:rPr>
        <w:t xml:space="preserve"> The differences between our codebook and the one</w:t>
      </w:r>
      <w:r w:rsidR="00D46B18">
        <w:t xml:space="preserve"> proposed</w:t>
      </w:r>
      <w:r w:rsidR="0027189C">
        <w:rPr>
          <w:rFonts w:hint="eastAsia"/>
        </w:rPr>
        <w:t xml:space="preserve"> in </w:t>
      </w:r>
      <w:r w:rsidR="00783460">
        <w:rPr>
          <w:rFonts w:hint="eastAsia"/>
        </w:rPr>
        <w:t>[4]</w:t>
      </w:r>
      <w:r w:rsidR="0027189C">
        <w:rPr>
          <w:rFonts w:hint="eastAsia"/>
        </w:rPr>
        <w:t xml:space="preserve"> </w:t>
      </w:r>
      <w:r w:rsidR="007E5876">
        <w:rPr>
          <w:rFonts w:hint="eastAsia"/>
        </w:rPr>
        <w:t>are</w:t>
      </w:r>
      <w:r w:rsidR="0027189C">
        <w:rPr>
          <w:rFonts w:hint="eastAsia"/>
        </w:rPr>
        <w:t xml:space="preserve"> listed as follows. </w:t>
      </w:r>
    </w:p>
    <w:p w:rsidR="005C4499" w:rsidRDefault="00783460" w:rsidP="00D46B18">
      <w:pPr>
        <w:spacing w:line="276" w:lineRule="auto"/>
        <w:jc w:val="both"/>
      </w:pPr>
      <w:r>
        <w:rPr>
          <w:rFonts w:hint="eastAsia"/>
        </w:rPr>
        <w:t xml:space="preserve">(1). </w:t>
      </w:r>
      <w:r w:rsidR="005C600B">
        <w:rPr>
          <w:rFonts w:hint="eastAsia"/>
        </w:rPr>
        <w:t xml:space="preserve">The feedback mode of </w:t>
      </w:r>
      <w:r w:rsidR="008A35FE" w:rsidRPr="00C702CF">
        <w:t>(</w:t>
      </w:r>
      <w:r w:rsidR="008A35FE" w:rsidRPr="00C702CF">
        <w:rPr>
          <w:rFonts w:eastAsia="华文细黑"/>
          <w:i/>
        </w:rPr>
        <w:t>δ</w:t>
      </w:r>
      <w:r w:rsidR="008A35FE" w:rsidRPr="00C702CF">
        <w:rPr>
          <w:rFonts w:eastAsia="华文细黑"/>
          <w:i/>
          <w:vertAlign w:val="subscript"/>
        </w:rPr>
        <w:t>1</w:t>
      </w:r>
      <w:r w:rsidR="008A35FE" w:rsidRPr="00C702CF">
        <w:rPr>
          <w:rFonts w:eastAsia="华文细黑"/>
          <w:i/>
        </w:rPr>
        <w:t>, δ</w:t>
      </w:r>
      <w:r w:rsidR="008A35FE" w:rsidRPr="00C702CF">
        <w:rPr>
          <w:rFonts w:eastAsia="华文细黑"/>
          <w:i/>
          <w:vertAlign w:val="subscript"/>
        </w:rPr>
        <w:t>2</w:t>
      </w:r>
      <w:r w:rsidR="008A35FE" w:rsidRPr="00C702CF">
        <w:rPr>
          <w:rFonts w:eastAsia="华文细黑"/>
        </w:rPr>
        <w:t>)</w:t>
      </w:r>
      <w:r w:rsidR="005C600B">
        <w:rPr>
          <w:rFonts w:hint="eastAsia"/>
        </w:rPr>
        <w:t>:</w:t>
      </w:r>
      <w:r w:rsidR="005D2BF5">
        <w:rPr>
          <w:rFonts w:hint="eastAsia"/>
        </w:rPr>
        <w:t xml:space="preserve"> </w:t>
      </w:r>
      <w:r w:rsidR="007C412D">
        <w:rPr>
          <w:rFonts w:hint="eastAsia"/>
        </w:rPr>
        <w:t xml:space="preserve">in </w:t>
      </w:r>
      <w:r w:rsidR="005D2BF5">
        <w:rPr>
          <w:rFonts w:hint="eastAsia"/>
        </w:rPr>
        <w:t>[4]</w:t>
      </w:r>
      <w:r w:rsidR="007C412D">
        <w:rPr>
          <w:rFonts w:hint="eastAsia"/>
        </w:rPr>
        <w:t xml:space="preserve">, </w:t>
      </w:r>
      <w:r w:rsidR="008A35FE" w:rsidRPr="00C702CF">
        <w:t>(</w:t>
      </w:r>
      <w:r w:rsidR="008A35FE" w:rsidRPr="00C702CF">
        <w:rPr>
          <w:rFonts w:eastAsia="华文细黑"/>
          <w:i/>
        </w:rPr>
        <w:t>δ</w:t>
      </w:r>
      <w:r w:rsidR="008A35FE" w:rsidRPr="00C702CF">
        <w:rPr>
          <w:rFonts w:eastAsia="华文细黑"/>
          <w:i/>
          <w:vertAlign w:val="subscript"/>
        </w:rPr>
        <w:t>1</w:t>
      </w:r>
      <w:r w:rsidR="008A35FE" w:rsidRPr="00C702CF">
        <w:rPr>
          <w:rFonts w:eastAsia="华文细黑"/>
          <w:i/>
        </w:rPr>
        <w:t>, δ</w:t>
      </w:r>
      <w:r w:rsidR="008A35FE" w:rsidRPr="00C702CF">
        <w:rPr>
          <w:rFonts w:eastAsia="华文细黑"/>
          <w:i/>
          <w:vertAlign w:val="subscript"/>
        </w:rPr>
        <w:t>2</w:t>
      </w:r>
      <w:r w:rsidR="008A35FE" w:rsidRPr="00C702CF">
        <w:rPr>
          <w:rFonts w:eastAsia="华文细黑"/>
        </w:rPr>
        <w:t>)</w:t>
      </w:r>
      <w:r w:rsidR="005D2BF5">
        <w:rPr>
          <w:rFonts w:hint="eastAsia"/>
        </w:rPr>
        <w:t xml:space="preserve">, which is </w:t>
      </w:r>
      <w:r w:rsidR="007C412D">
        <w:rPr>
          <w:rFonts w:hint="eastAsia"/>
        </w:rPr>
        <w:t xml:space="preserve">mapped </w:t>
      </w:r>
      <w:r w:rsidR="005D2BF5">
        <w:rPr>
          <w:rFonts w:hint="eastAsia"/>
        </w:rPr>
        <w:t>to the value of k</w:t>
      </w:r>
      <w:r w:rsidR="007C412D">
        <w:rPr>
          <w:rFonts w:hint="eastAsia"/>
        </w:rPr>
        <w:t>, is fed back in wideband</w:t>
      </w:r>
      <w:r w:rsidR="00AE6B2B">
        <w:rPr>
          <w:rFonts w:hint="eastAsia"/>
        </w:rPr>
        <w:t>, whereas in our codebook,</w:t>
      </w:r>
      <w:r w:rsidR="008A35FE">
        <w:t xml:space="preserve"> </w:t>
      </w:r>
      <w:r w:rsidR="008A35FE" w:rsidRPr="00C702CF">
        <w:t>(</w:t>
      </w:r>
      <w:r w:rsidR="008A35FE" w:rsidRPr="00C702CF">
        <w:rPr>
          <w:rFonts w:eastAsia="华文细黑"/>
          <w:i/>
        </w:rPr>
        <w:t>δ</w:t>
      </w:r>
      <w:r w:rsidR="008A35FE" w:rsidRPr="00C702CF">
        <w:rPr>
          <w:rFonts w:eastAsia="华文细黑"/>
          <w:i/>
          <w:vertAlign w:val="subscript"/>
        </w:rPr>
        <w:t>1</w:t>
      </w:r>
      <w:r w:rsidR="008A35FE" w:rsidRPr="00C702CF">
        <w:rPr>
          <w:rFonts w:eastAsia="华文细黑"/>
          <w:i/>
        </w:rPr>
        <w:t>, δ</w:t>
      </w:r>
      <w:r w:rsidR="008A35FE" w:rsidRPr="00C702CF">
        <w:rPr>
          <w:rFonts w:eastAsia="华文细黑"/>
          <w:i/>
          <w:vertAlign w:val="subscript"/>
        </w:rPr>
        <w:t>2</w:t>
      </w:r>
      <w:r w:rsidR="008A35FE" w:rsidRPr="00C702CF">
        <w:rPr>
          <w:rFonts w:eastAsia="华文细黑"/>
        </w:rPr>
        <w:t>)</w:t>
      </w:r>
      <w:r w:rsidR="00AE6B2B">
        <w:rPr>
          <w:rFonts w:hint="eastAsia"/>
        </w:rPr>
        <w:t xml:space="preserve"> is fed back in sub-band. Performance gain can be observed with sub-band</w:t>
      </w:r>
      <w:r w:rsidR="00AE6B2B" w:rsidDel="00AE6B2B">
        <w:rPr>
          <w:rFonts w:hint="eastAsia"/>
        </w:rPr>
        <w:t xml:space="preserve"> </w:t>
      </w:r>
      <w:r w:rsidR="008A35FE" w:rsidRPr="00C702CF">
        <w:t>(</w:t>
      </w:r>
      <w:r w:rsidR="008A35FE" w:rsidRPr="00C702CF">
        <w:rPr>
          <w:rFonts w:eastAsia="华文细黑"/>
          <w:i/>
        </w:rPr>
        <w:t>δ</w:t>
      </w:r>
      <w:r w:rsidR="008A35FE" w:rsidRPr="00C702CF">
        <w:rPr>
          <w:rFonts w:eastAsia="华文细黑"/>
          <w:i/>
          <w:vertAlign w:val="subscript"/>
        </w:rPr>
        <w:t>1</w:t>
      </w:r>
      <w:r w:rsidR="008A35FE" w:rsidRPr="00C702CF">
        <w:rPr>
          <w:rFonts w:eastAsia="华文细黑"/>
          <w:i/>
        </w:rPr>
        <w:t>, δ</w:t>
      </w:r>
      <w:r w:rsidR="008A35FE" w:rsidRPr="00C702CF">
        <w:rPr>
          <w:rFonts w:eastAsia="华文细黑"/>
          <w:i/>
          <w:vertAlign w:val="subscript"/>
        </w:rPr>
        <w:t>2</w:t>
      </w:r>
      <w:r w:rsidR="008A35FE" w:rsidRPr="00C702CF">
        <w:rPr>
          <w:rFonts w:eastAsia="华文细黑"/>
        </w:rPr>
        <w:t>)</w:t>
      </w:r>
      <w:r w:rsidR="00AE6B2B">
        <w:rPr>
          <w:rFonts w:hint="eastAsia"/>
        </w:rPr>
        <w:t xml:space="preserve"> </w:t>
      </w:r>
      <w:r w:rsidR="002C7CBF">
        <w:rPr>
          <w:rFonts w:hint="eastAsia"/>
        </w:rPr>
        <w:t>feed</w:t>
      </w:r>
      <w:r w:rsidR="00AE6B2B">
        <w:rPr>
          <w:rFonts w:hint="eastAsia"/>
        </w:rPr>
        <w:t>back.</w:t>
      </w:r>
    </w:p>
    <w:p w:rsidR="005C4499" w:rsidRDefault="005D2BF5" w:rsidP="00D46B18">
      <w:pPr>
        <w:spacing w:line="276" w:lineRule="auto"/>
        <w:jc w:val="both"/>
      </w:pPr>
      <w:r>
        <w:rPr>
          <w:rFonts w:hint="eastAsia"/>
        </w:rPr>
        <w:t xml:space="preserve">(2). </w:t>
      </w:r>
      <w:r w:rsidR="009C3EA1">
        <w:rPr>
          <w:rFonts w:hint="eastAsia"/>
        </w:rPr>
        <w:t xml:space="preserve">The value of </w:t>
      </w:r>
      <w:r w:rsidR="008A35FE" w:rsidRPr="00C702CF">
        <w:t>(</w:t>
      </w:r>
      <w:r w:rsidR="008A35FE" w:rsidRPr="00C702CF">
        <w:rPr>
          <w:rFonts w:eastAsia="华文细黑"/>
          <w:i/>
        </w:rPr>
        <w:t>δ</w:t>
      </w:r>
      <w:r w:rsidR="008A35FE" w:rsidRPr="00C702CF">
        <w:rPr>
          <w:rFonts w:eastAsia="华文细黑"/>
          <w:i/>
          <w:vertAlign w:val="subscript"/>
        </w:rPr>
        <w:t>1</w:t>
      </w:r>
      <w:r w:rsidR="008A35FE" w:rsidRPr="00C702CF">
        <w:rPr>
          <w:rFonts w:eastAsia="华文细黑"/>
          <w:i/>
        </w:rPr>
        <w:t>, δ</w:t>
      </w:r>
      <w:r w:rsidR="008A35FE" w:rsidRPr="00C702CF">
        <w:rPr>
          <w:rFonts w:eastAsia="华文细黑"/>
          <w:i/>
          <w:vertAlign w:val="subscript"/>
        </w:rPr>
        <w:t>2</w:t>
      </w:r>
      <w:r w:rsidR="008A35FE" w:rsidRPr="00C702CF">
        <w:rPr>
          <w:rFonts w:eastAsia="华文细黑"/>
        </w:rPr>
        <w:t>)</w:t>
      </w:r>
      <w:r w:rsidR="009C3EA1">
        <w:rPr>
          <w:rFonts w:hint="eastAsia"/>
        </w:rPr>
        <w:t xml:space="preserve">: our suggestion on </w:t>
      </w:r>
      <w:r w:rsidR="008A35FE" w:rsidRPr="00C702CF">
        <w:t>(</w:t>
      </w:r>
      <w:r w:rsidR="008A35FE" w:rsidRPr="00C702CF">
        <w:rPr>
          <w:rFonts w:eastAsia="华文细黑"/>
          <w:i/>
        </w:rPr>
        <w:t>δ</w:t>
      </w:r>
      <w:r w:rsidR="008A35FE" w:rsidRPr="00C702CF">
        <w:rPr>
          <w:rFonts w:eastAsia="华文细黑"/>
          <w:i/>
          <w:vertAlign w:val="subscript"/>
        </w:rPr>
        <w:t>1</w:t>
      </w:r>
      <w:r w:rsidR="008A35FE" w:rsidRPr="00C702CF">
        <w:rPr>
          <w:rFonts w:eastAsia="华文细黑"/>
          <w:i/>
        </w:rPr>
        <w:t>, δ</w:t>
      </w:r>
      <w:r w:rsidR="008A35FE" w:rsidRPr="00C702CF">
        <w:rPr>
          <w:rFonts w:eastAsia="华文细黑"/>
          <w:i/>
          <w:vertAlign w:val="subscript"/>
        </w:rPr>
        <w:t>2</w:t>
      </w:r>
      <w:r w:rsidR="008A35FE" w:rsidRPr="00C702CF">
        <w:rPr>
          <w:rFonts w:eastAsia="华文细黑"/>
        </w:rPr>
        <w:t>)</w:t>
      </w:r>
      <w:r w:rsidR="0072268A">
        <w:rPr>
          <w:rFonts w:hint="eastAsia"/>
        </w:rPr>
        <w:t xml:space="preserve"> mapping </w:t>
      </w:r>
      <w:r w:rsidR="0072268A">
        <w:t>i</w:t>
      </w:r>
      <w:r w:rsidR="0072268A">
        <w:rPr>
          <w:rFonts w:hint="eastAsia"/>
        </w:rPr>
        <w:t xml:space="preserve">s </w:t>
      </w:r>
      <w:r w:rsidR="0072268A">
        <w:t>shown in Table 1.</w:t>
      </w:r>
    </w:p>
    <w:p w:rsidR="009857A7" w:rsidRDefault="009857A7" w:rsidP="000961D9">
      <w:pPr>
        <w:jc w:val="center"/>
        <w:outlineLvl w:val="0"/>
        <w:rPr>
          <w:rFonts w:eastAsiaTheme="minorEastAsia"/>
          <w:b/>
          <w:lang w:val="en-GB"/>
        </w:rPr>
      </w:pPr>
      <w:r w:rsidRPr="00BD7888">
        <w:rPr>
          <w:b/>
        </w:rPr>
        <w:t xml:space="preserve">Table </w:t>
      </w:r>
      <w:r w:rsidR="002834CC" w:rsidRPr="00BD7888">
        <w:rPr>
          <w:b/>
        </w:rPr>
        <w:fldChar w:fldCharType="begin"/>
      </w:r>
      <w:r w:rsidRPr="00BD7888">
        <w:rPr>
          <w:b/>
        </w:rPr>
        <w:instrText xml:space="preserve"> SEQ Table \* ARABIC </w:instrText>
      </w:r>
      <w:r w:rsidR="002834CC" w:rsidRPr="00BD7888">
        <w:rPr>
          <w:b/>
        </w:rPr>
        <w:fldChar w:fldCharType="separate"/>
      </w:r>
      <w:r w:rsidRPr="00BD7888">
        <w:rPr>
          <w:b/>
          <w:noProof/>
        </w:rPr>
        <w:t>1</w:t>
      </w:r>
      <w:r w:rsidR="002834CC" w:rsidRPr="00BD7888">
        <w:rPr>
          <w:b/>
          <w:noProof/>
        </w:rPr>
        <w:fldChar w:fldCharType="end"/>
      </w:r>
      <w:r w:rsidRPr="00BD7888">
        <w:rPr>
          <w:b/>
        </w:rPr>
        <w:t xml:space="preserve">: Orthogonal </w:t>
      </w:r>
      <w:r w:rsidRPr="00BD7888">
        <w:rPr>
          <w:b/>
          <w:lang w:eastAsia="ko-KR"/>
        </w:rPr>
        <w:t>beam type</w:t>
      </w:r>
      <w:r w:rsidRPr="00BD7888">
        <w:rPr>
          <w:b/>
        </w:rPr>
        <w:t xml:space="preserve"> to </w:t>
      </w:r>
      <w:r w:rsidR="008A35FE" w:rsidRPr="00C702CF">
        <w:t>(</w:t>
      </w:r>
      <w:r w:rsidR="008A35FE" w:rsidRPr="00C702CF">
        <w:rPr>
          <w:rFonts w:eastAsia="华文细黑"/>
          <w:i/>
        </w:rPr>
        <w:t>δ</w:t>
      </w:r>
      <w:r w:rsidR="008A35FE" w:rsidRPr="00C702CF">
        <w:rPr>
          <w:rFonts w:eastAsia="华文细黑"/>
          <w:i/>
          <w:vertAlign w:val="subscript"/>
        </w:rPr>
        <w:t>1</w:t>
      </w:r>
      <w:r w:rsidR="008A35FE" w:rsidRPr="00C702CF">
        <w:rPr>
          <w:rFonts w:eastAsia="华文细黑"/>
          <w:i/>
        </w:rPr>
        <w:t>, δ</w:t>
      </w:r>
      <w:r w:rsidR="008A35FE" w:rsidRPr="00C702CF">
        <w:rPr>
          <w:rFonts w:eastAsia="华文细黑"/>
          <w:i/>
          <w:vertAlign w:val="subscript"/>
        </w:rPr>
        <w:t>2</w:t>
      </w:r>
      <w:r w:rsidR="008A35FE" w:rsidRPr="00C702CF">
        <w:rPr>
          <w:rFonts w:eastAsia="华文细黑"/>
        </w:rPr>
        <w:t>)</w:t>
      </w:r>
      <w:r>
        <w:rPr>
          <w:rFonts w:hint="eastAsia"/>
          <w:position w:val="-12"/>
        </w:rPr>
        <w:t xml:space="preserve"> </w:t>
      </w:r>
      <w:r w:rsidRPr="00BD7888">
        <w:rPr>
          <w:b/>
        </w:rPr>
        <w:t>mapping</w:t>
      </w:r>
    </w:p>
    <w:tbl>
      <w:tblPr>
        <w:tblStyle w:val="a7"/>
        <w:tblW w:w="0" w:type="auto"/>
        <w:tblInd w:w="392" w:type="dxa"/>
        <w:tblLook w:val="04A0"/>
      </w:tblPr>
      <w:tblGrid>
        <w:gridCol w:w="2044"/>
        <w:gridCol w:w="911"/>
        <w:gridCol w:w="374"/>
        <w:gridCol w:w="409"/>
        <w:gridCol w:w="509"/>
        <w:gridCol w:w="413"/>
        <w:gridCol w:w="513"/>
        <w:gridCol w:w="513"/>
        <w:gridCol w:w="513"/>
        <w:gridCol w:w="513"/>
      </w:tblGrid>
      <w:tr w:rsidR="00435043" w:rsidTr="003315E6">
        <w:tc>
          <w:tcPr>
            <w:tcW w:w="0" w:type="auto"/>
            <w:gridSpan w:val="2"/>
            <w:vMerge w:val="restart"/>
            <w:vAlign w:val="center"/>
          </w:tcPr>
          <w:p w:rsidR="009857A7" w:rsidRDefault="00127BB0" w:rsidP="00B625D5">
            <w:pPr>
              <w:jc w:val="center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</m:oMath>
            </m:oMathPara>
          </w:p>
        </w:tc>
        <w:tc>
          <w:tcPr>
            <w:tcW w:w="0" w:type="auto"/>
            <w:vAlign w:val="center"/>
          </w:tcPr>
          <w:p w:rsidR="009857A7" w:rsidRDefault="009857A7" w:rsidP="00B625D5">
            <w:pPr>
              <w:jc w:val="center"/>
              <w:rPr>
                <w:b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gridSpan w:val="7"/>
            <w:vAlign w:val="center"/>
          </w:tcPr>
          <w:p w:rsidR="009857A7" w:rsidRPr="00AC62E6" w:rsidRDefault="009857A7" w:rsidP="00B625D5">
            <w:pPr>
              <w:jc w:val="center"/>
              <w:rPr>
                <w:rFonts w:ascii="Arial" w:eastAsia="PMingLiU" w:hAnsi="Arial" w:cs="Arial"/>
                <w:b/>
                <w:bCs/>
                <w:i/>
                <w:sz w:val="18"/>
                <w:szCs w:val="18"/>
                <w:lang w:val="en-GB" w:eastAsia="en-GB"/>
              </w:rPr>
            </w:pPr>
            <w:r w:rsidRPr="00AC62E6">
              <w:rPr>
                <w:rFonts w:ascii="Arial" w:eastAsia="PMingLiU" w:hAnsi="Arial" w:cs="Arial"/>
                <w:b/>
                <w:bCs/>
                <w:i/>
                <w:sz w:val="18"/>
                <w:szCs w:val="18"/>
                <w:lang w:val="en-GB" w:eastAsia="en-GB"/>
              </w:rPr>
              <w:t>k</w:t>
            </w:r>
          </w:p>
        </w:tc>
      </w:tr>
      <w:tr w:rsidR="0027189C" w:rsidTr="003315E6">
        <w:tc>
          <w:tcPr>
            <w:tcW w:w="0" w:type="auto"/>
            <w:gridSpan w:val="2"/>
            <w:vMerge/>
            <w:vAlign w:val="center"/>
          </w:tcPr>
          <w:p w:rsidR="009857A7" w:rsidRDefault="009857A7" w:rsidP="00B625D5">
            <w:pPr>
              <w:jc w:val="center"/>
            </w:pPr>
          </w:p>
        </w:tc>
        <w:tc>
          <w:tcPr>
            <w:tcW w:w="0" w:type="auto"/>
            <w:vAlign w:val="center"/>
          </w:tcPr>
          <w:p w:rsidR="009857A7" w:rsidRDefault="009857A7" w:rsidP="00B625D5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eastAsia="PMingLiU" w:hAnsi="Cambria Math"/>
                    <w:sz w:val="18"/>
                    <w:szCs w:val="18"/>
                    <w:lang w:val="en-GB" w:eastAsia="en-GB"/>
                  </w:rPr>
                  <m:t>δ</m:t>
                </m:r>
              </m:oMath>
            </m:oMathPara>
          </w:p>
        </w:tc>
        <w:tc>
          <w:tcPr>
            <w:tcW w:w="0" w:type="auto"/>
            <w:vAlign w:val="center"/>
          </w:tcPr>
          <w:p w:rsidR="009857A7" w:rsidRPr="008F2FB8" w:rsidRDefault="009857A7" w:rsidP="00B625D5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F2FB8">
              <w:rPr>
                <w:rFonts w:ascii="Arial" w:eastAsia="PMingLiU" w:hAnsi="Arial" w:cs="Arial"/>
                <w:b/>
                <w:bCs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0" w:type="auto"/>
            <w:vAlign w:val="center"/>
          </w:tcPr>
          <w:p w:rsidR="009857A7" w:rsidRPr="008F2FB8" w:rsidRDefault="009857A7" w:rsidP="00B625D5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F2FB8">
              <w:rPr>
                <w:rFonts w:ascii="Arial" w:eastAsia="PMingLiU" w:hAnsi="Arial" w:cs="Arial"/>
                <w:b/>
                <w:bCs/>
                <w:sz w:val="18"/>
                <w:szCs w:val="18"/>
                <w:lang w:val="en-GB" w:eastAsia="en-GB"/>
              </w:rPr>
              <w:t>1</w:t>
            </w:r>
          </w:p>
        </w:tc>
        <w:tc>
          <w:tcPr>
            <w:tcW w:w="0" w:type="auto"/>
            <w:vAlign w:val="center"/>
          </w:tcPr>
          <w:p w:rsidR="009857A7" w:rsidRPr="008F2FB8" w:rsidRDefault="009857A7" w:rsidP="00B625D5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F2FB8">
              <w:rPr>
                <w:rFonts w:ascii="Arial" w:eastAsia="PMingLiU" w:hAnsi="Arial" w:cs="Arial"/>
                <w:b/>
                <w:bCs/>
                <w:sz w:val="18"/>
                <w:szCs w:val="18"/>
                <w:lang w:val="en-GB" w:eastAsia="en-GB"/>
              </w:rPr>
              <w:t>2</w:t>
            </w:r>
          </w:p>
        </w:tc>
        <w:tc>
          <w:tcPr>
            <w:tcW w:w="0" w:type="auto"/>
            <w:vAlign w:val="center"/>
          </w:tcPr>
          <w:p w:rsidR="009857A7" w:rsidRPr="008F2FB8" w:rsidRDefault="009857A7" w:rsidP="00B625D5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F2FB8">
              <w:rPr>
                <w:rFonts w:ascii="Arial" w:eastAsia="PMingLiU" w:hAnsi="Arial" w:cs="Arial"/>
                <w:b/>
                <w:bCs/>
                <w:sz w:val="18"/>
                <w:szCs w:val="18"/>
                <w:lang w:val="en-GB" w:eastAsia="en-GB"/>
              </w:rPr>
              <w:t>3</w:t>
            </w:r>
          </w:p>
        </w:tc>
        <w:tc>
          <w:tcPr>
            <w:tcW w:w="0" w:type="auto"/>
            <w:vAlign w:val="center"/>
          </w:tcPr>
          <w:p w:rsidR="009857A7" w:rsidRPr="008F2FB8" w:rsidRDefault="009857A7" w:rsidP="00B625D5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F2FB8">
              <w:rPr>
                <w:rFonts w:ascii="Arial" w:eastAsia="PMingLiU" w:hAnsi="Arial" w:cs="Arial"/>
                <w:b/>
                <w:bCs/>
                <w:sz w:val="18"/>
                <w:szCs w:val="18"/>
                <w:lang w:val="en-GB" w:eastAsia="en-GB"/>
              </w:rPr>
              <w:t>4</w:t>
            </w:r>
          </w:p>
        </w:tc>
        <w:tc>
          <w:tcPr>
            <w:tcW w:w="0" w:type="auto"/>
            <w:vAlign w:val="center"/>
          </w:tcPr>
          <w:p w:rsidR="009857A7" w:rsidRPr="008F2FB8" w:rsidRDefault="009857A7" w:rsidP="00B625D5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F2FB8">
              <w:rPr>
                <w:rFonts w:ascii="Arial" w:eastAsia="PMingLiU" w:hAnsi="Arial" w:cs="Arial"/>
                <w:b/>
                <w:bCs/>
                <w:sz w:val="18"/>
                <w:szCs w:val="18"/>
                <w:lang w:val="en-GB" w:eastAsia="en-GB"/>
              </w:rPr>
              <w:t>5</w:t>
            </w:r>
          </w:p>
        </w:tc>
        <w:tc>
          <w:tcPr>
            <w:tcW w:w="0" w:type="auto"/>
            <w:vAlign w:val="center"/>
          </w:tcPr>
          <w:p w:rsidR="009857A7" w:rsidRPr="008F2FB8" w:rsidRDefault="009857A7" w:rsidP="00B625D5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eastAsia="PMingLiU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F2FB8">
              <w:rPr>
                <w:rFonts w:ascii="Arial" w:eastAsia="PMingLiU" w:hAnsi="Arial" w:cs="Arial"/>
                <w:b/>
                <w:bCs/>
                <w:sz w:val="18"/>
                <w:szCs w:val="18"/>
                <w:lang w:val="en-GB" w:eastAsia="en-GB"/>
              </w:rPr>
              <w:t>6</w:t>
            </w:r>
          </w:p>
        </w:tc>
      </w:tr>
      <w:tr w:rsidR="0027189C" w:rsidTr="003315E6">
        <w:tc>
          <w:tcPr>
            <w:tcW w:w="0" w:type="auto"/>
            <w:vMerge w:val="restart"/>
            <w:vAlign w:val="center"/>
          </w:tcPr>
          <w:p w:rsidR="009857A7" w:rsidRPr="00571786" w:rsidRDefault="009857A7" w:rsidP="003315E6">
            <w:pPr>
              <w:jc w:val="center"/>
              <w:rPr>
                <w:rFonts w:eastAsiaTheme="minorEastAsia"/>
              </w:rPr>
            </w:pPr>
            <w:r w:rsidRPr="008F2FB8">
              <w:rPr>
                <w:rFonts w:eastAsia="PMingLiU"/>
                <w:sz w:val="18"/>
                <w:szCs w:val="18"/>
                <w:lang w:val="en-GB" w:eastAsia="en-GB"/>
              </w:rPr>
              <w:t xml:space="preserve">If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&gt;1</m:t>
              </m:r>
            </m:oMath>
            <w:r>
              <w:rPr>
                <w:rFonts w:eastAsiaTheme="minorEastAsia" w:hint="eastAsia"/>
                <w:sz w:val="18"/>
                <w:szCs w:val="18"/>
                <w:lang w:val="en-GB"/>
              </w:rPr>
              <w:t xml:space="preserve"> </w:t>
            </w:r>
            <w:r w:rsidRPr="008F2FB8">
              <w:rPr>
                <w:rFonts w:eastAsia="PMingLiU"/>
                <w:sz w:val="18"/>
                <w:szCs w:val="18"/>
                <w:lang w:val="en-GB" w:eastAsia="en-GB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&gt;1</m:t>
              </m:r>
            </m:oMath>
          </w:p>
        </w:tc>
        <w:tc>
          <w:tcPr>
            <w:tcW w:w="0" w:type="auto"/>
            <w:vMerge w:val="restart"/>
            <w:vAlign w:val="center"/>
          </w:tcPr>
          <w:p w:rsidR="009857A7" w:rsidRPr="00571786" w:rsidRDefault="002834CC" w:rsidP="00B625D5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≥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0" w:type="auto"/>
            <w:vAlign w:val="center"/>
          </w:tcPr>
          <w:p w:rsidR="009857A7" w:rsidRDefault="003315E6" w:rsidP="00B625D5">
            <w:pPr>
              <w:jc w:val="center"/>
            </w:pPr>
            <w:r w:rsidRPr="00C702CF">
              <w:rPr>
                <w:rFonts w:eastAsia="华文细黑"/>
                <w:i/>
              </w:rPr>
              <w:t>δ</w:t>
            </w:r>
            <w:r w:rsidRPr="00C702CF">
              <w:rPr>
                <w:rFonts w:eastAsia="华文细黑"/>
                <w:i/>
                <w:vertAlign w:val="subscript"/>
              </w:rPr>
              <w:t>1</w:t>
            </w:r>
          </w:p>
        </w:tc>
        <w:tc>
          <w:tcPr>
            <w:tcW w:w="0" w:type="auto"/>
            <w:vAlign w:val="center"/>
          </w:tcPr>
          <w:p w:rsidR="009857A7" w:rsidRPr="008F2FB8" w:rsidRDefault="002834CC" w:rsidP="00B625D5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/>
                        <w:i/>
                        <w:iCs/>
                        <w:sz w:val="18"/>
                        <w:szCs w:val="18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O</m:t>
                    </m:r>
                  </m:e>
                  <m:sub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0" w:type="auto"/>
            <w:vAlign w:val="center"/>
          </w:tcPr>
          <w:p w:rsidR="009857A7" w:rsidRPr="008F2FB8" w:rsidRDefault="009857A7" w:rsidP="00B625D5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</w:pPr>
            <m:oMathPara>
              <m:oMath>
                <m:r>
                  <w:rPr>
                    <w:rFonts w:ascii="Cambria Math" w:eastAsia="PMingLiU" w:hAnsi="Cambria Math"/>
                    <w:sz w:val="18"/>
                    <w:szCs w:val="18"/>
                    <w:lang w:val="en-GB" w:eastAsia="en-GB"/>
                  </w:rPr>
                  <m:t>0</m:t>
                </m:r>
              </m:oMath>
            </m:oMathPara>
          </w:p>
        </w:tc>
        <w:tc>
          <w:tcPr>
            <w:tcW w:w="0" w:type="auto"/>
            <w:vAlign w:val="center"/>
          </w:tcPr>
          <w:p w:rsidR="009857A7" w:rsidRPr="008F2FB8" w:rsidRDefault="002834CC" w:rsidP="00B625D5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/>
                        <w:i/>
                        <w:iCs/>
                        <w:sz w:val="18"/>
                        <w:szCs w:val="18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O</m:t>
                    </m:r>
                  </m:e>
                  <m:sub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0" w:type="auto"/>
            <w:vAlign w:val="center"/>
          </w:tcPr>
          <w:p w:rsidR="009857A7" w:rsidRPr="008F2FB8" w:rsidRDefault="002834CC" w:rsidP="00B625D5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/>
                        <w:i/>
                        <w:iCs/>
                        <w:sz w:val="18"/>
                        <w:szCs w:val="18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2O</m:t>
                    </m:r>
                  </m:e>
                  <m:sub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0" w:type="auto"/>
            <w:vAlign w:val="center"/>
          </w:tcPr>
          <w:p w:rsidR="009857A7" w:rsidRPr="008F2FB8" w:rsidRDefault="009857A7" w:rsidP="00B625D5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</w:pPr>
            <m:oMathPara>
              <m:oMath>
                <m:r>
                  <w:rPr>
                    <w:rFonts w:ascii="Cambria Math" w:eastAsia="PMingLiU" w:hAnsi="Cambria Math"/>
                    <w:sz w:val="18"/>
                    <w:szCs w:val="18"/>
                    <w:lang w:val="en-GB" w:eastAsia="en-GB"/>
                  </w:rPr>
                  <m:t>2</m:t>
                </m:r>
                <m:sSub>
                  <m:sSubPr>
                    <m:ctrlPr>
                      <w:rPr>
                        <w:rFonts w:ascii="Cambria Math" w:eastAsia="PMingLiU" w:hAnsi="Cambria Math"/>
                        <w:i/>
                        <w:iCs/>
                        <w:sz w:val="18"/>
                        <w:szCs w:val="18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O</m:t>
                    </m:r>
                  </m:e>
                  <m:sub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0" w:type="auto"/>
            <w:vAlign w:val="center"/>
          </w:tcPr>
          <w:p w:rsidR="009857A7" w:rsidRDefault="002834CC" w:rsidP="00B625D5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/>
                        <w:i/>
                        <w:iCs/>
                        <w:sz w:val="18"/>
                        <w:szCs w:val="18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3O</m:t>
                    </m:r>
                  </m:e>
                  <m:sub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0" w:type="auto"/>
            <w:vAlign w:val="center"/>
          </w:tcPr>
          <w:p w:rsidR="009857A7" w:rsidRDefault="002834CC" w:rsidP="00B625D5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/>
                        <w:i/>
                        <w:iCs/>
                        <w:sz w:val="18"/>
                        <w:szCs w:val="18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3O</m:t>
                    </m:r>
                  </m:e>
                  <m:sub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1</m:t>
                    </m:r>
                  </m:sub>
                </m:sSub>
              </m:oMath>
            </m:oMathPara>
          </w:p>
        </w:tc>
      </w:tr>
      <w:tr w:rsidR="0027189C" w:rsidTr="003315E6">
        <w:tc>
          <w:tcPr>
            <w:tcW w:w="0" w:type="auto"/>
            <w:vMerge/>
            <w:vAlign w:val="center"/>
          </w:tcPr>
          <w:p w:rsidR="009857A7" w:rsidRDefault="009857A7" w:rsidP="00B625D5">
            <w:pPr>
              <w:jc w:val="center"/>
            </w:pPr>
          </w:p>
        </w:tc>
        <w:tc>
          <w:tcPr>
            <w:tcW w:w="0" w:type="auto"/>
            <w:vMerge/>
            <w:vAlign w:val="center"/>
          </w:tcPr>
          <w:p w:rsidR="009857A7" w:rsidRDefault="009857A7" w:rsidP="00B625D5">
            <w:pPr>
              <w:jc w:val="center"/>
            </w:pPr>
          </w:p>
        </w:tc>
        <w:tc>
          <w:tcPr>
            <w:tcW w:w="0" w:type="auto"/>
            <w:vAlign w:val="center"/>
          </w:tcPr>
          <w:p w:rsidR="009857A7" w:rsidRDefault="003315E6" w:rsidP="00B625D5">
            <w:pPr>
              <w:jc w:val="center"/>
            </w:pPr>
            <w:r w:rsidRPr="00C702CF">
              <w:rPr>
                <w:rFonts w:eastAsia="华文细黑"/>
                <w:i/>
              </w:rPr>
              <w:t>δ</w:t>
            </w:r>
            <w:r w:rsidRPr="00C702CF">
              <w:rPr>
                <w:rFonts w:eastAsia="华文细黑"/>
                <w:i/>
                <w:vertAlign w:val="subscript"/>
              </w:rPr>
              <w:t>2</w:t>
            </w:r>
          </w:p>
        </w:tc>
        <w:tc>
          <w:tcPr>
            <w:tcW w:w="0" w:type="auto"/>
            <w:vAlign w:val="center"/>
          </w:tcPr>
          <w:p w:rsidR="009857A7" w:rsidRPr="008F2FB8" w:rsidRDefault="009857A7" w:rsidP="00B625D5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</w:pPr>
            <m:oMathPara>
              <m:oMath>
                <m:r>
                  <w:rPr>
                    <w:rFonts w:ascii="Cambria Math" w:eastAsia="PMingLiU" w:hAnsi="Cambria Math"/>
                    <w:sz w:val="18"/>
                    <w:szCs w:val="18"/>
                    <w:lang w:val="en-GB" w:eastAsia="en-GB"/>
                  </w:rPr>
                  <m:t>0</m:t>
                </m:r>
              </m:oMath>
            </m:oMathPara>
          </w:p>
        </w:tc>
        <w:tc>
          <w:tcPr>
            <w:tcW w:w="0" w:type="auto"/>
            <w:vAlign w:val="center"/>
          </w:tcPr>
          <w:p w:rsidR="009857A7" w:rsidRPr="008F2FB8" w:rsidRDefault="002834CC" w:rsidP="00B625D5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/>
                        <w:i/>
                        <w:iCs/>
                        <w:sz w:val="18"/>
                        <w:szCs w:val="18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O</m:t>
                    </m:r>
                  </m:e>
                  <m:sub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0" w:type="auto"/>
            <w:vAlign w:val="center"/>
          </w:tcPr>
          <w:p w:rsidR="009857A7" w:rsidRPr="008F2FB8" w:rsidRDefault="002834CC" w:rsidP="00B625D5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/>
                        <w:i/>
                        <w:iCs/>
                        <w:sz w:val="18"/>
                        <w:szCs w:val="18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O</m:t>
                    </m:r>
                  </m:e>
                  <m:sub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0" w:type="auto"/>
            <w:vAlign w:val="center"/>
          </w:tcPr>
          <w:p w:rsidR="009857A7" w:rsidRPr="008F2FB8" w:rsidRDefault="009857A7" w:rsidP="00B625D5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</w:pPr>
            <m:oMathPara>
              <m:oMath>
                <m:r>
                  <w:rPr>
                    <w:rFonts w:ascii="Cambria Math" w:eastAsia="PMingLiU" w:hAnsi="Cambria Math"/>
                    <w:sz w:val="18"/>
                    <w:szCs w:val="18"/>
                    <w:lang w:val="en-GB" w:eastAsia="en-GB"/>
                  </w:rPr>
                  <m:t>0</m:t>
                </m:r>
              </m:oMath>
            </m:oMathPara>
          </w:p>
        </w:tc>
        <w:tc>
          <w:tcPr>
            <w:tcW w:w="0" w:type="auto"/>
            <w:vAlign w:val="center"/>
          </w:tcPr>
          <w:p w:rsidR="009857A7" w:rsidRPr="008F2FB8" w:rsidRDefault="002834CC" w:rsidP="00B625D5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/>
                        <w:i/>
                        <w:iCs/>
                        <w:sz w:val="18"/>
                        <w:szCs w:val="18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O</m:t>
                    </m:r>
                  </m:e>
                  <m:sub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0" w:type="auto"/>
            <w:vAlign w:val="center"/>
          </w:tcPr>
          <w:p w:rsidR="009857A7" w:rsidRPr="008F2FB8" w:rsidRDefault="009857A7" w:rsidP="00B625D5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</w:pPr>
            <m:oMathPara>
              <m:oMath>
                <m:r>
                  <w:rPr>
                    <w:rFonts w:ascii="Cambria Math" w:eastAsia="PMingLiU" w:hAnsi="Cambria Math"/>
                    <w:sz w:val="18"/>
                    <w:szCs w:val="18"/>
                    <w:lang w:val="en-GB" w:eastAsia="en-GB"/>
                  </w:rPr>
                  <m:t>0</m:t>
                </m:r>
              </m:oMath>
            </m:oMathPara>
          </w:p>
        </w:tc>
        <w:tc>
          <w:tcPr>
            <w:tcW w:w="0" w:type="auto"/>
            <w:vAlign w:val="center"/>
          </w:tcPr>
          <w:p w:rsidR="009857A7" w:rsidRPr="008F2FB8" w:rsidRDefault="002834CC" w:rsidP="00B625D5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/>
                        <w:i/>
                        <w:iCs/>
                        <w:sz w:val="18"/>
                        <w:szCs w:val="18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O</m:t>
                    </m:r>
                  </m:e>
                  <m:sub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2</m:t>
                    </m:r>
                  </m:sub>
                </m:sSub>
              </m:oMath>
            </m:oMathPara>
          </w:p>
        </w:tc>
      </w:tr>
      <w:tr w:rsidR="003315E6" w:rsidTr="003315E6">
        <w:tc>
          <w:tcPr>
            <w:tcW w:w="0" w:type="auto"/>
            <w:vMerge/>
            <w:vAlign w:val="center"/>
          </w:tcPr>
          <w:p w:rsidR="003315E6" w:rsidRDefault="003315E6" w:rsidP="00B625D5">
            <w:pPr>
              <w:jc w:val="center"/>
            </w:pPr>
          </w:p>
        </w:tc>
        <w:tc>
          <w:tcPr>
            <w:tcW w:w="0" w:type="auto"/>
            <w:vMerge w:val="restart"/>
            <w:vAlign w:val="center"/>
          </w:tcPr>
          <w:p w:rsidR="003315E6" w:rsidRDefault="002834CC" w:rsidP="00B625D5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&lt;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0" w:type="auto"/>
            <w:vAlign w:val="center"/>
          </w:tcPr>
          <w:p w:rsidR="003315E6" w:rsidRDefault="003315E6" w:rsidP="00B625D5">
            <w:pPr>
              <w:jc w:val="center"/>
            </w:pPr>
            <w:r w:rsidRPr="00C702CF">
              <w:rPr>
                <w:rFonts w:eastAsia="华文细黑"/>
                <w:i/>
              </w:rPr>
              <w:t>δ</w:t>
            </w:r>
            <w:r w:rsidRPr="00C702CF">
              <w:rPr>
                <w:rFonts w:eastAsia="华文细黑"/>
                <w:i/>
                <w:vertAlign w:val="subscript"/>
              </w:rPr>
              <w:t>1</w:t>
            </w:r>
          </w:p>
        </w:tc>
        <w:tc>
          <w:tcPr>
            <w:tcW w:w="0" w:type="auto"/>
            <w:vAlign w:val="center"/>
          </w:tcPr>
          <w:p w:rsidR="003315E6" w:rsidRPr="008F2FB8" w:rsidRDefault="002834CC" w:rsidP="00B625D5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/>
                        <w:i/>
                        <w:iCs/>
                        <w:sz w:val="18"/>
                        <w:szCs w:val="18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O</m:t>
                    </m:r>
                  </m:e>
                  <m:sub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0" w:type="auto"/>
            <w:vAlign w:val="center"/>
          </w:tcPr>
          <w:p w:rsidR="003315E6" w:rsidRPr="008F2FB8" w:rsidRDefault="003315E6" w:rsidP="00B625D5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</w:pPr>
            <m:oMathPara>
              <m:oMath>
                <m:r>
                  <w:rPr>
                    <w:rFonts w:ascii="Cambria Math" w:eastAsia="PMingLiU" w:hAnsi="Cambria Math"/>
                    <w:sz w:val="18"/>
                    <w:szCs w:val="18"/>
                    <w:lang w:val="en-GB" w:eastAsia="en-GB"/>
                  </w:rPr>
                  <m:t>0</m:t>
                </m:r>
              </m:oMath>
            </m:oMathPara>
          </w:p>
        </w:tc>
        <w:tc>
          <w:tcPr>
            <w:tcW w:w="0" w:type="auto"/>
            <w:vAlign w:val="center"/>
          </w:tcPr>
          <w:p w:rsidR="003315E6" w:rsidRPr="008F2FB8" w:rsidRDefault="002834CC" w:rsidP="00B625D5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/>
                        <w:i/>
                        <w:iCs/>
                        <w:sz w:val="18"/>
                        <w:szCs w:val="18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O</m:t>
                    </m:r>
                  </m:e>
                  <m:sub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0" w:type="auto"/>
            <w:vAlign w:val="center"/>
          </w:tcPr>
          <w:p w:rsidR="003315E6" w:rsidRDefault="003315E6" w:rsidP="00B625D5">
            <w:pPr>
              <w:jc w:val="center"/>
            </w:pPr>
            <m:oMathPara>
              <m:oMath>
                <m:r>
                  <w:rPr>
                    <w:rFonts w:ascii="Cambria Math" w:eastAsia="PMingLiU" w:hAnsi="Cambria Math"/>
                    <w:sz w:val="18"/>
                    <w:szCs w:val="18"/>
                    <w:lang w:val="en-GB" w:eastAsia="en-GB"/>
                  </w:rPr>
                  <m:t>0</m:t>
                </m:r>
              </m:oMath>
            </m:oMathPara>
          </w:p>
        </w:tc>
        <w:tc>
          <w:tcPr>
            <w:tcW w:w="0" w:type="auto"/>
            <w:vAlign w:val="center"/>
          </w:tcPr>
          <w:p w:rsidR="003315E6" w:rsidRDefault="002834CC" w:rsidP="00B625D5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/>
                        <w:i/>
                        <w:iCs/>
                        <w:sz w:val="18"/>
                        <w:szCs w:val="18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O</m:t>
                    </m:r>
                  </m:e>
                  <m:sub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0" w:type="auto"/>
            <w:vAlign w:val="center"/>
          </w:tcPr>
          <w:p w:rsidR="003315E6" w:rsidRDefault="003315E6" w:rsidP="00B625D5">
            <w:pPr>
              <w:jc w:val="center"/>
            </w:pPr>
            <m:oMathPara>
              <m:oMath>
                <m:r>
                  <w:rPr>
                    <w:rFonts w:ascii="Cambria Math" w:eastAsia="PMingLiU" w:hAnsi="Cambria Math"/>
                    <w:sz w:val="18"/>
                    <w:szCs w:val="18"/>
                    <w:lang w:val="en-GB" w:eastAsia="en-GB"/>
                  </w:rPr>
                  <m:t>0</m:t>
                </m:r>
              </m:oMath>
            </m:oMathPara>
          </w:p>
        </w:tc>
        <w:tc>
          <w:tcPr>
            <w:tcW w:w="0" w:type="auto"/>
            <w:vAlign w:val="center"/>
          </w:tcPr>
          <w:p w:rsidR="003315E6" w:rsidRDefault="002834CC" w:rsidP="00B625D5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/>
                        <w:i/>
                        <w:iCs/>
                        <w:sz w:val="18"/>
                        <w:szCs w:val="18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O</m:t>
                    </m:r>
                  </m:e>
                  <m:sub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1</m:t>
                    </m:r>
                  </m:sub>
                </m:sSub>
              </m:oMath>
            </m:oMathPara>
          </w:p>
        </w:tc>
      </w:tr>
      <w:tr w:rsidR="003315E6" w:rsidTr="003315E6">
        <w:tc>
          <w:tcPr>
            <w:tcW w:w="0" w:type="auto"/>
            <w:vMerge/>
            <w:vAlign w:val="center"/>
          </w:tcPr>
          <w:p w:rsidR="003315E6" w:rsidRDefault="003315E6" w:rsidP="00B625D5">
            <w:pPr>
              <w:jc w:val="center"/>
            </w:pPr>
          </w:p>
        </w:tc>
        <w:tc>
          <w:tcPr>
            <w:tcW w:w="0" w:type="auto"/>
            <w:vMerge/>
            <w:vAlign w:val="center"/>
          </w:tcPr>
          <w:p w:rsidR="003315E6" w:rsidRDefault="003315E6" w:rsidP="00B625D5">
            <w:pPr>
              <w:jc w:val="center"/>
            </w:pPr>
          </w:p>
        </w:tc>
        <w:tc>
          <w:tcPr>
            <w:tcW w:w="0" w:type="auto"/>
            <w:vAlign w:val="center"/>
          </w:tcPr>
          <w:p w:rsidR="003315E6" w:rsidRDefault="003315E6" w:rsidP="00B625D5">
            <w:pPr>
              <w:jc w:val="center"/>
            </w:pPr>
            <w:r w:rsidRPr="00C702CF">
              <w:rPr>
                <w:rFonts w:eastAsia="华文细黑"/>
                <w:i/>
              </w:rPr>
              <w:t>δ</w:t>
            </w:r>
            <w:r w:rsidRPr="00C702CF">
              <w:rPr>
                <w:rFonts w:eastAsia="华文细黑"/>
                <w:i/>
                <w:vertAlign w:val="subscript"/>
              </w:rPr>
              <w:t>2</w:t>
            </w:r>
          </w:p>
        </w:tc>
        <w:tc>
          <w:tcPr>
            <w:tcW w:w="0" w:type="auto"/>
            <w:vAlign w:val="center"/>
          </w:tcPr>
          <w:p w:rsidR="003315E6" w:rsidRPr="008F2FB8" w:rsidRDefault="003315E6" w:rsidP="00B625D5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</w:pPr>
            <m:oMathPara>
              <m:oMath>
                <m:r>
                  <w:rPr>
                    <w:rFonts w:ascii="Cambria Math" w:eastAsia="PMingLiU" w:hAnsi="Cambria Math"/>
                    <w:sz w:val="18"/>
                    <w:szCs w:val="18"/>
                    <w:lang w:val="en-GB" w:eastAsia="en-GB"/>
                  </w:rPr>
                  <m:t>0</m:t>
                </m:r>
              </m:oMath>
            </m:oMathPara>
          </w:p>
        </w:tc>
        <w:tc>
          <w:tcPr>
            <w:tcW w:w="0" w:type="auto"/>
            <w:vAlign w:val="center"/>
          </w:tcPr>
          <w:p w:rsidR="003315E6" w:rsidRPr="008F2FB8" w:rsidRDefault="002834CC" w:rsidP="00B625D5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/>
                        <w:i/>
                        <w:iCs/>
                        <w:sz w:val="18"/>
                        <w:szCs w:val="18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O</m:t>
                    </m:r>
                  </m:e>
                  <m:sub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0" w:type="auto"/>
            <w:tcBorders>
              <w:bottom w:val="single" w:sz="4" w:space="0" w:color="008ED3" w:themeColor="text1"/>
            </w:tcBorders>
            <w:vAlign w:val="center"/>
          </w:tcPr>
          <w:p w:rsidR="003315E6" w:rsidRPr="008F2FB8" w:rsidRDefault="002834CC" w:rsidP="00B625D5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/>
                        <w:i/>
                        <w:iCs/>
                        <w:sz w:val="18"/>
                        <w:szCs w:val="18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O</m:t>
                    </m:r>
                  </m:e>
                  <m:sub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0" w:type="auto"/>
            <w:tcBorders>
              <w:bottom w:val="single" w:sz="4" w:space="0" w:color="008ED3" w:themeColor="text1"/>
            </w:tcBorders>
            <w:vAlign w:val="center"/>
          </w:tcPr>
          <w:p w:rsidR="003315E6" w:rsidRDefault="002834CC" w:rsidP="00B625D5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/>
                        <w:i/>
                        <w:iCs/>
                        <w:sz w:val="18"/>
                        <w:szCs w:val="18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2O</m:t>
                    </m:r>
                  </m:e>
                  <m:sub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0" w:type="auto"/>
            <w:tcBorders>
              <w:bottom w:val="single" w:sz="4" w:space="0" w:color="008ED3" w:themeColor="text1"/>
            </w:tcBorders>
            <w:vAlign w:val="center"/>
          </w:tcPr>
          <w:p w:rsidR="003315E6" w:rsidRDefault="002834CC" w:rsidP="00B625D5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/>
                        <w:i/>
                        <w:iCs/>
                        <w:sz w:val="18"/>
                        <w:szCs w:val="18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2O</m:t>
                    </m:r>
                  </m:e>
                  <m:sub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0" w:type="auto"/>
            <w:tcBorders>
              <w:bottom w:val="single" w:sz="4" w:space="0" w:color="008ED3" w:themeColor="text1"/>
            </w:tcBorders>
            <w:vAlign w:val="center"/>
          </w:tcPr>
          <w:p w:rsidR="003315E6" w:rsidRDefault="002834CC" w:rsidP="00B625D5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/>
                        <w:i/>
                        <w:iCs/>
                        <w:sz w:val="18"/>
                        <w:szCs w:val="18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3O</m:t>
                    </m:r>
                  </m:e>
                  <m:sub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0" w:type="auto"/>
            <w:tcBorders>
              <w:bottom w:val="single" w:sz="4" w:space="0" w:color="008ED3" w:themeColor="text1"/>
            </w:tcBorders>
            <w:vAlign w:val="center"/>
          </w:tcPr>
          <w:p w:rsidR="003315E6" w:rsidRDefault="002834CC" w:rsidP="00B625D5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/>
                        <w:i/>
                        <w:iCs/>
                        <w:sz w:val="18"/>
                        <w:szCs w:val="18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3O</m:t>
                    </m:r>
                  </m:e>
                  <m:sub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2</m:t>
                    </m:r>
                  </m:sub>
                </m:sSub>
              </m:oMath>
            </m:oMathPara>
          </w:p>
        </w:tc>
      </w:tr>
      <w:tr w:rsidR="003315E6" w:rsidTr="003315E6">
        <w:tc>
          <w:tcPr>
            <w:tcW w:w="0" w:type="auto"/>
            <w:gridSpan w:val="2"/>
            <w:vMerge w:val="restart"/>
            <w:vAlign w:val="center"/>
          </w:tcPr>
          <w:p w:rsidR="003315E6" w:rsidRDefault="003315E6" w:rsidP="00B625D5">
            <w:pPr>
              <w:jc w:val="center"/>
            </w:pPr>
            <w:r w:rsidRPr="008F2FB8">
              <w:rPr>
                <w:rFonts w:eastAsia="PMingLiU"/>
                <w:sz w:val="18"/>
                <w:szCs w:val="18"/>
                <w:lang w:val="en-GB" w:eastAsia="en-GB"/>
              </w:rPr>
              <w:t xml:space="preserve">If </w:t>
            </w:r>
            <m:oMath>
              <m:sSub>
                <m:sSubPr>
                  <m:ctrlPr>
                    <w:rPr>
                      <w:rFonts w:ascii="Cambria Math" w:eastAsia="PMingLiU" w:hAnsi="Cambria Math"/>
                      <w:i/>
                      <w:iCs/>
                      <w:sz w:val="18"/>
                      <w:szCs w:val="18"/>
                      <w:lang w:eastAsia="en-GB"/>
                    </w:rPr>
                  </m:ctrlPr>
                </m:sSubPr>
                <m:e>
                  <m:r>
                    <w:rPr>
                      <w:rFonts w:ascii="Cambria Math" w:eastAsia="PMingLiU" w:hAnsi="Cambria Math"/>
                      <w:sz w:val="18"/>
                      <w:szCs w:val="18"/>
                      <w:lang w:val="en-GB" w:eastAsia="en-GB"/>
                    </w:rPr>
                    <m:t>N</m:t>
                  </m:r>
                </m:e>
                <m:sub>
                  <m:r>
                    <w:rPr>
                      <w:rFonts w:ascii="Cambria Math" w:eastAsia="PMingLiU" w:hAnsi="Cambria Math"/>
                      <w:sz w:val="18"/>
                      <w:szCs w:val="18"/>
                      <w:lang w:val="en-GB" w:eastAsia="en-GB"/>
                    </w:rPr>
                    <m:t>2</m:t>
                  </m:r>
                </m:sub>
              </m:sSub>
              <m:r>
                <w:rPr>
                  <w:rFonts w:ascii="Cambria Math" w:eastAsia="PMingLiU" w:hAnsi="Cambria Math"/>
                  <w:sz w:val="18"/>
                  <w:szCs w:val="18"/>
                  <w:lang w:val="en-GB" w:eastAsia="en-GB"/>
                </w:rPr>
                <m:t>=1</m:t>
              </m:r>
            </m:oMath>
          </w:p>
        </w:tc>
        <w:tc>
          <w:tcPr>
            <w:tcW w:w="0" w:type="auto"/>
            <w:vAlign w:val="center"/>
          </w:tcPr>
          <w:p w:rsidR="003315E6" w:rsidRDefault="003315E6" w:rsidP="00B625D5">
            <w:pPr>
              <w:jc w:val="center"/>
            </w:pPr>
            <w:r w:rsidRPr="00C702CF">
              <w:rPr>
                <w:rFonts w:eastAsia="华文细黑"/>
                <w:i/>
              </w:rPr>
              <w:t>δ</w:t>
            </w:r>
            <w:r w:rsidRPr="00C702CF">
              <w:rPr>
                <w:rFonts w:eastAsia="华文细黑"/>
                <w:i/>
                <w:vertAlign w:val="subscript"/>
              </w:rPr>
              <w:t>1</w:t>
            </w:r>
          </w:p>
        </w:tc>
        <w:tc>
          <w:tcPr>
            <w:tcW w:w="0" w:type="auto"/>
            <w:vAlign w:val="center"/>
          </w:tcPr>
          <w:p w:rsidR="003315E6" w:rsidRPr="008F2FB8" w:rsidRDefault="002834CC" w:rsidP="00B625D5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PMingLiU" w:hAnsi="Cambria Math"/>
                        <w:i/>
                        <w:iCs/>
                        <w:sz w:val="18"/>
                        <w:szCs w:val="18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O</m:t>
                    </m:r>
                  </m:e>
                  <m:sub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0" w:type="auto"/>
            <w:vAlign w:val="center"/>
          </w:tcPr>
          <w:p w:rsidR="003315E6" w:rsidRPr="008F2FB8" w:rsidRDefault="003315E6" w:rsidP="00B625D5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</w:pPr>
            <m:oMathPara>
              <m:oMath>
                <m:r>
                  <w:rPr>
                    <w:rFonts w:ascii="Cambria Math" w:eastAsia="PMingLiU" w:hAnsi="Cambria Math"/>
                    <w:sz w:val="18"/>
                    <w:szCs w:val="18"/>
                    <w:lang w:val="en-GB" w:eastAsia="en-GB"/>
                  </w:rPr>
                  <m:t>2</m:t>
                </m:r>
                <m:sSub>
                  <m:sSubPr>
                    <m:ctrlPr>
                      <w:rPr>
                        <w:rFonts w:ascii="Cambria Math" w:eastAsia="PMingLiU" w:hAnsi="Cambria Math"/>
                        <w:i/>
                        <w:iCs/>
                        <w:sz w:val="18"/>
                        <w:szCs w:val="18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O</m:t>
                    </m:r>
                  </m:e>
                  <m:sub>
                    <m:r>
                      <w:rPr>
                        <w:rFonts w:ascii="Cambria Math" w:eastAsia="PMingLiU" w:hAnsi="Cambria Math"/>
                        <w:sz w:val="18"/>
                        <w:szCs w:val="18"/>
                        <w:lang w:val="en-GB" w:eastAsia="en-GB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0" w:type="auto"/>
            <w:tcBorders>
              <w:bottom w:val="nil"/>
              <w:right w:val="nil"/>
            </w:tcBorders>
            <w:vAlign w:val="center"/>
          </w:tcPr>
          <w:p w:rsidR="003315E6" w:rsidRPr="008F2FB8" w:rsidRDefault="003315E6" w:rsidP="00B625D5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gridSpan w:val="4"/>
            <w:vMerge w:val="restart"/>
            <w:tcBorders>
              <w:left w:val="nil"/>
              <w:bottom w:val="nil"/>
              <w:right w:val="nil"/>
            </w:tcBorders>
            <w:vAlign w:val="center"/>
          </w:tcPr>
          <w:p w:rsidR="003315E6" w:rsidRDefault="003315E6" w:rsidP="00B625D5">
            <w:pPr>
              <w:jc w:val="center"/>
            </w:pPr>
          </w:p>
        </w:tc>
      </w:tr>
      <w:tr w:rsidR="003315E6" w:rsidTr="003315E6">
        <w:tc>
          <w:tcPr>
            <w:tcW w:w="0" w:type="auto"/>
            <w:gridSpan w:val="2"/>
            <w:vMerge/>
            <w:vAlign w:val="center"/>
          </w:tcPr>
          <w:p w:rsidR="003315E6" w:rsidRDefault="003315E6" w:rsidP="00B625D5">
            <w:pPr>
              <w:jc w:val="center"/>
            </w:pPr>
          </w:p>
        </w:tc>
        <w:tc>
          <w:tcPr>
            <w:tcW w:w="0" w:type="auto"/>
            <w:vAlign w:val="center"/>
          </w:tcPr>
          <w:p w:rsidR="003315E6" w:rsidRDefault="003315E6" w:rsidP="00B625D5">
            <w:pPr>
              <w:jc w:val="center"/>
            </w:pPr>
            <w:r w:rsidRPr="00C702CF">
              <w:rPr>
                <w:rFonts w:eastAsia="华文细黑"/>
                <w:i/>
              </w:rPr>
              <w:t>δ</w:t>
            </w:r>
            <w:r w:rsidRPr="00C702CF">
              <w:rPr>
                <w:rFonts w:eastAsia="华文细黑"/>
                <w:i/>
                <w:vertAlign w:val="subscript"/>
              </w:rPr>
              <w:t>2</w:t>
            </w:r>
          </w:p>
        </w:tc>
        <w:tc>
          <w:tcPr>
            <w:tcW w:w="0" w:type="auto"/>
            <w:vAlign w:val="center"/>
          </w:tcPr>
          <w:p w:rsidR="003315E6" w:rsidRPr="008F2FB8" w:rsidRDefault="003315E6" w:rsidP="00B625D5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Calibri" w:eastAsia="PMingLiU" w:hAnsi="Calibri"/>
                <w:sz w:val="18"/>
                <w:szCs w:val="18"/>
                <w:lang w:val="en-GB" w:eastAsia="en-GB"/>
              </w:rPr>
            </w:pPr>
            <w:r w:rsidRPr="008F2FB8">
              <w:rPr>
                <w:rFonts w:eastAsia="PMingLiU"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0" w:type="auto"/>
            <w:vAlign w:val="center"/>
          </w:tcPr>
          <w:p w:rsidR="003315E6" w:rsidRPr="008F2FB8" w:rsidRDefault="003315E6" w:rsidP="00B625D5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Calibri" w:eastAsia="PMingLiU" w:hAnsi="Calibri"/>
                <w:sz w:val="18"/>
                <w:szCs w:val="18"/>
                <w:lang w:val="en-GB" w:eastAsia="en-GB"/>
              </w:rPr>
            </w:pPr>
            <w:r w:rsidRPr="008F2FB8">
              <w:rPr>
                <w:rFonts w:eastAsia="PMingLiU"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:rsidR="003315E6" w:rsidRPr="008F2FB8" w:rsidRDefault="003315E6" w:rsidP="00B625D5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Calibri" w:eastAsia="PMingLiU" w:hAnsi="Calibri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gridSpan w:val="4"/>
            <w:vMerge/>
            <w:tcBorders>
              <w:left w:val="nil"/>
              <w:bottom w:val="nil"/>
              <w:right w:val="nil"/>
            </w:tcBorders>
            <w:vAlign w:val="center"/>
          </w:tcPr>
          <w:p w:rsidR="003315E6" w:rsidRDefault="003315E6" w:rsidP="00B625D5">
            <w:pPr>
              <w:jc w:val="center"/>
            </w:pPr>
          </w:p>
        </w:tc>
      </w:tr>
    </w:tbl>
    <w:p w:rsidR="00A067E4" w:rsidRDefault="00A067E4">
      <w:pPr>
        <w:rPr>
          <w:position w:val="-12"/>
        </w:rPr>
      </w:pPr>
    </w:p>
    <w:p w:rsidR="005C4499" w:rsidRDefault="006E3D9C" w:rsidP="00D46B18">
      <w:pPr>
        <w:spacing w:line="276" w:lineRule="auto"/>
        <w:jc w:val="both"/>
      </w:pPr>
      <w:r>
        <w:rPr>
          <w:rFonts w:hint="eastAsia"/>
        </w:rPr>
        <w:t>Note</w:t>
      </w:r>
      <w:r w:rsidR="00A067E4">
        <w:rPr>
          <w:rFonts w:hint="eastAsia"/>
        </w:rPr>
        <w:t xml:space="preserve"> that </w:t>
      </w:r>
      <w:r w:rsidR="00A067E4">
        <w:t>available</w:t>
      </w:r>
      <w:r w:rsidR="00A067E4">
        <w:rPr>
          <w:rFonts w:hint="eastAsia"/>
        </w:rPr>
        <w:t xml:space="preserve"> number of</w:t>
      </w:r>
      <w:bookmarkStart w:id="2" w:name="OLE_LINK13"/>
      <w:bookmarkStart w:id="3" w:name="OLE_LINK14"/>
      <w:r w:rsidR="008A35FE">
        <w:t xml:space="preserve"> </w:t>
      </w:r>
      <w:r w:rsidR="00C702CF" w:rsidRPr="00C702CF">
        <w:t>(</w:t>
      </w:r>
      <w:r w:rsidR="00C702CF" w:rsidRPr="00C702CF">
        <w:rPr>
          <w:rFonts w:eastAsia="华文细黑"/>
          <w:i/>
        </w:rPr>
        <w:t>δ</w:t>
      </w:r>
      <w:r w:rsidR="00C702CF" w:rsidRPr="00C702CF">
        <w:rPr>
          <w:rFonts w:eastAsia="华文细黑"/>
          <w:i/>
          <w:vertAlign w:val="subscript"/>
        </w:rPr>
        <w:t>1</w:t>
      </w:r>
      <w:r w:rsidR="00C702CF" w:rsidRPr="00C702CF">
        <w:rPr>
          <w:rFonts w:eastAsia="华文细黑"/>
          <w:i/>
        </w:rPr>
        <w:t>, δ</w:t>
      </w:r>
      <w:r w:rsidR="00C702CF" w:rsidRPr="00C702CF">
        <w:rPr>
          <w:rFonts w:eastAsia="华文细黑"/>
          <w:i/>
          <w:vertAlign w:val="subscript"/>
        </w:rPr>
        <w:t>2</w:t>
      </w:r>
      <w:r w:rsidR="00C702CF" w:rsidRPr="00C702CF">
        <w:rPr>
          <w:rFonts w:eastAsia="华文细黑"/>
        </w:rPr>
        <w:t>)</w:t>
      </w:r>
      <w:bookmarkEnd w:id="2"/>
      <w:bookmarkEnd w:id="3"/>
      <w:r w:rsidR="00A067E4">
        <w:rPr>
          <w:rFonts w:hint="eastAsia"/>
        </w:rPr>
        <w:t xml:space="preserve"> is different for </w:t>
      </w:r>
      <w:r w:rsidR="00C216AF">
        <w:rPr>
          <w:rFonts w:hint="eastAsia"/>
        </w:rPr>
        <w:t>dif</w:t>
      </w:r>
      <w:r>
        <w:rPr>
          <w:rFonts w:hint="eastAsia"/>
        </w:rPr>
        <w:t xml:space="preserve">ferent type of antenna topology. Hence the value of </w:t>
      </w:r>
      <w:r w:rsidR="00C702CF" w:rsidRPr="00C702CF">
        <w:t>(</w:t>
      </w:r>
      <w:r w:rsidR="00C702CF" w:rsidRPr="00C702CF">
        <w:rPr>
          <w:rFonts w:eastAsia="华文细黑"/>
          <w:i/>
        </w:rPr>
        <w:t>δ</w:t>
      </w:r>
      <w:r w:rsidR="00C702CF" w:rsidRPr="00C702CF">
        <w:rPr>
          <w:rFonts w:eastAsia="华文细黑"/>
          <w:i/>
          <w:vertAlign w:val="subscript"/>
        </w:rPr>
        <w:t>1</w:t>
      </w:r>
      <w:r w:rsidR="00C702CF" w:rsidRPr="00C702CF">
        <w:rPr>
          <w:rFonts w:eastAsia="华文细黑"/>
          <w:i/>
        </w:rPr>
        <w:t>, δ</w:t>
      </w:r>
      <w:r w:rsidR="00C702CF" w:rsidRPr="00C702CF">
        <w:rPr>
          <w:rFonts w:eastAsia="华文细黑"/>
          <w:i/>
          <w:vertAlign w:val="subscript"/>
        </w:rPr>
        <w:t>2</w:t>
      </w:r>
      <w:r w:rsidR="00C702CF" w:rsidRPr="00C702CF">
        <w:rPr>
          <w:rFonts w:eastAsia="华文细黑"/>
        </w:rPr>
        <w:t>)</w:t>
      </w:r>
      <w:r>
        <w:rPr>
          <w:rFonts w:hint="eastAsia"/>
        </w:rPr>
        <w:t xml:space="preserve"> should be combined with</w:t>
      </w:r>
      <w:r w:rsidR="008A35FE">
        <w:t xml:space="preserve"> </w:t>
      </w:r>
      <w:r w:rsidR="008A35FE" w:rsidRPr="00C702CF">
        <w:t>(</w:t>
      </w:r>
      <w:r w:rsidR="008A35FE">
        <w:rPr>
          <w:rFonts w:eastAsia="华文细黑"/>
          <w:i/>
        </w:rPr>
        <w:t>N</w:t>
      </w:r>
      <w:r w:rsidR="008A35FE" w:rsidRPr="00C702CF">
        <w:rPr>
          <w:rFonts w:eastAsia="华文细黑"/>
          <w:i/>
          <w:vertAlign w:val="subscript"/>
        </w:rPr>
        <w:t>1</w:t>
      </w:r>
      <w:r w:rsidR="008A35FE" w:rsidRPr="00C702CF">
        <w:rPr>
          <w:rFonts w:eastAsia="华文细黑"/>
          <w:i/>
        </w:rPr>
        <w:t xml:space="preserve">, </w:t>
      </w:r>
      <w:r w:rsidR="008A35FE">
        <w:rPr>
          <w:rFonts w:eastAsia="华文细黑"/>
          <w:i/>
        </w:rPr>
        <w:t>N</w:t>
      </w:r>
      <w:r w:rsidR="008A35FE" w:rsidRPr="00C702CF">
        <w:rPr>
          <w:rFonts w:eastAsia="华文细黑"/>
          <w:i/>
          <w:vertAlign w:val="subscript"/>
        </w:rPr>
        <w:t>2</w:t>
      </w:r>
      <w:r w:rsidR="008A35FE" w:rsidRPr="00C702CF">
        <w:rPr>
          <w:rFonts w:eastAsia="华文细黑"/>
        </w:rPr>
        <w:t>)</w:t>
      </w:r>
      <w:r>
        <w:rPr>
          <w:rFonts w:hint="eastAsia"/>
        </w:rPr>
        <w:t>.</w:t>
      </w:r>
      <w:r w:rsidR="003A1B61">
        <w:rPr>
          <w:rFonts w:hint="eastAsia"/>
        </w:rPr>
        <w:t xml:space="preserve"> According to the </w:t>
      </w:r>
      <w:r w:rsidR="003A1B61">
        <w:t>description</w:t>
      </w:r>
      <w:r w:rsidR="003A1B61">
        <w:rPr>
          <w:rFonts w:hint="eastAsia"/>
        </w:rPr>
        <w:t xml:space="preserve"> of the feed-back mode in (1), the combination of </w:t>
      </w:r>
      <w:r w:rsidR="008A35FE">
        <w:t>(</w:t>
      </w:r>
      <w:r w:rsidR="008A35FE">
        <w:rPr>
          <w:rFonts w:eastAsia="华文细黑"/>
          <w:i/>
        </w:rPr>
        <w:t>δ</w:t>
      </w:r>
      <w:r w:rsidR="008A35FE">
        <w:rPr>
          <w:rFonts w:eastAsia="华文细黑"/>
          <w:i/>
          <w:vertAlign w:val="subscript"/>
        </w:rPr>
        <w:t>1</w:t>
      </w:r>
      <w:r w:rsidR="008A35FE">
        <w:rPr>
          <w:rFonts w:eastAsia="华文细黑"/>
          <w:i/>
        </w:rPr>
        <w:t>, δ</w:t>
      </w:r>
      <w:r w:rsidR="008A35FE">
        <w:rPr>
          <w:rFonts w:eastAsia="华文细黑"/>
          <w:i/>
          <w:vertAlign w:val="subscript"/>
        </w:rPr>
        <w:t>2</w:t>
      </w:r>
      <w:r w:rsidR="008A35FE">
        <w:rPr>
          <w:rFonts w:eastAsia="华文细黑"/>
        </w:rPr>
        <w:t>)</w:t>
      </w:r>
      <w:r w:rsidR="003A1B61">
        <w:rPr>
          <w:rFonts w:hint="eastAsia"/>
        </w:rPr>
        <w:t xml:space="preserve"> and</w:t>
      </w:r>
      <w:r w:rsidR="008A35FE">
        <w:t xml:space="preserve"> </w:t>
      </w:r>
      <w:r w:rsidR="008A35FE" w:rsidRPr="00C702CF">
        <w:t>(</w:t>
      </w:r>
      <w:r w:rsidR="008A35FE">
        <w:rPr>
          <w:rFonts w:eastAsia="华文细黑"/>
          <w:i/>
        </w:rPr>
        <w:t>N</w:t>
      </w:r>
      <w:r w:rsidR="008A35FE" w:rsidRPr="00C702CF">
        <w:rPr>
          <w:rFonts w:eastAsia="华文细黑"/>
          <w:i/>
          <w:vertAlign w:val="subscript"/>
        </w:rPr>
        <w:t>1</w:t>
      </w:r>
      <w:r w:rsidR="008A35FE" w:rsidRPr="00C702CF">
        <w:rPr>
          <w:rFonts w:eastAsia="华文细黑"/>
          <w:i/>
        </w:rPr>
        <w:t xml:space="preserve">, </w:t>
      </w:r>
      <w:r w:rsidR="008A35FE">
        <w:rPr>
          <w:rFonts w:eastAsia="华文细黑"/>
          <w:i/>
        </w:rPr>
        <w:t>N</w:t>
      </w:r>
      <w:r w:rsidR="008A35FE" w:rsidRPr="00C702CF">
        <w:rPr>
          <w:rFonts w:eastAsia="华文细黑"/>
          <w:i/>
          <w:vertAlign w:val="subscript"/>
        </w:rPr>
        <w:t>2</w:t>
      </w:r>
      <w:r w:rsidR="008A35FE" w:rsidRPr="00C702CF">
        <w:rPr>
          <w:rFonts w:eastAsia="华文细黑"/>
        </w:rPr>
        <w:t>)</w:t>
      </w:r>
      <w:r w:rsidR="003A1B61">
        <w:rPr>
          <w:rFonts w:hint="eastAsia"/>
        </w:rPr>
        <w:t xml:space="preserve"> can be indicated in sub-band PMI. Take</w:t>
      </w:r>
      <w:r w:rsidR="008A35FE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≥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8A35FE">
        <w:rPr>
          <w:rFonts w:eastAsia="华文细黑"/>
        </w:rPr>
        <w:t xml:space="preserve"> </w:t>
      </w:r>
      <w:r w:rsidR="00A40083">
        <w:rPr>
          <w:rFonts w:hint="eastAsia"/>
        </w:rPr>
        <w:t>as an example. T</w:t>
      </w:r>
      <w:r w:rsidR="003A1B61">
        <w:rPr>
          <w:rFonts w:hint="eastAsia"/>
        </w:rPr>
        <w:t>he</w:t>
      </w:r>
      <w:r w:rsidR="00A40083">
        <w:rPr>
          <w:rFonts w:hint="eastAsia"/>
        </w:rPr>
        <w:t xml:space="preserve"> rules for</w:t>
      </w:r>
      <w:r w:rsidR="003A1B61">
        <w:rPr>
          <w:rFonts w:hint="eastAsia"/>
        </w:rPr>
        <w:t xml:space="preserve"> codeword selection from codebook </w:t>
      </w:r>
      <w:proofErr w:type="spellStart"/>
      <w:r w:rsidR="003A1B61">
        <w:rPr>
          <w:rFonts w:hint="eastAsia"/>
        </w:rPr>
        <w:t>config</w:t>
      </w:r>
      <w:proofErr w:type="spellEnd"/>
      <w:r w:rsidR="003A1B61">
        <w:rPr>
          <w:rFonts w:hint="eastAsia"/>
        </w:rPr>
        <w:t xml:space="preserve"> 1</w:t>
      </w:r>
      <w:r w:rsidR="00A40083">
        <w:rPr>
          <w:rFonts w:hint="eastAsia"/>
        </w:rPr>
        <w:t xml:space="preserve"> is illustrated in Table 2.</w:t>
      </w:r>
      <w:r w:rsidR="001E7EB3">
        <w:t xml:space="preserve"> </w:t>
      </w:r>
    </w:p>
    <w:p w:rsidR="002F01B7" w:rsidRDefault="002F01B7" w:rsidP="002F01B7">
      <w:pPr>
        <w:jc w:val="center"/>
        <w:rPr>
          <w:rFonts w:eastAsiaTheme="minorEastAsia"/>
          <w:b/>
          <w:lang w:val="en-GB"/>
        </w:rPr>
      </w:pPr>
      <w:r w:rsidRPr="00BD7888">
        <w:rPr>
          <w:b/>
        </w:rPr>
        <w:t xml:space="preserve">Table </w:t>
      </w:r>
      <w:r w:rsidR="003A6016">
        <w:rPr>
          <w:rFonts w:hint="eastAsia"/>
          <w:b/>
        </w:rPr>
        <w:t>2</w:t>
      </w:r>
      <w:r w:rsidRPr="00BD7888">
        <w:rPr>
          <w:b/>
        </w:rPr>
        <w:t xml:space="preserve">: </w:t>
      </w:r>
      <w:r>
        <w:rPr>
          <w:rFonts w:hint="eastAsia"/>
          <w:b/>
        </w:rPr>
        <w:t xml:space="preserve">Codeword selected for different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(N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)</m:t>
        </m:r>
      </m:oMath>
    </w:p>
    <w:tbl>
      <w:tblPr>
        <w:tblStyle w:val="a7"/>
        <w:tblW w:w="0" w:type="auto"/>
        <w:jc w:val="center"/>
        <w:tblLook w:val="04A0"/>
      </w:tblPr>
      <w:tblGrid>
        <w:gridCol w:w="1192"/>
        <w:gridCol w:w="2680"/>
        <w:gridCol w:w="4239"/>
      </w:tblGrid>
      <w:tr w:rsidR="00451917" w:rsidTr="00532522">
        <w:trPr>
          <w:jc w:val="center"/>
        </w:trPr>
        <w:tc>
          <w:tcPr>
            <w:tcW w:w="1192" w:type="dxa"/>
            <w:vAlign w:val="center"/>
          </w:tcPr>
          <w:p w:rsidR="00451917" w:rsidRPr="0051307E" w:rsidRDefault="002834CC" w:rsidP="009C2017">
            <w:pPr>
              <w:jc w:val="center"/>
              <w:rPr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(N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oMath>
            </m:oMathPara>
          </w:p>
        </w:tc>
        <w:tc>
          <w:tcPr>
            <w:tcW w:w="2680" w:type="dxa"/>
            <w:vAlign w:val="center"/>
          </w:tcPr>
          <w:p w:rsidR="00451917" w:rsidRDefault="00451917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Selected i</w:t>
            </w:r>
            <w:r>
              <w:rPr>
                <w:rFonts w:hint="eastAsia"/>
                <w:vertAlign w:val="subscript"/>
                <w:lang w:val="en-GB"/>
              </w:rPr>
              <w:t>2</w:t>
            </w:r>
            <w:r>
              <w:rPr>
                <w:rFonts w:hint="eastAsia"/>
                <w:lang w:val="en-GB"/>
              </w:rPr>
              <w:t xml:space="preserve"> index in Table 6-2</w:t>
            </w:r>
          </w:p>
        </w:tc>
        <w:tc>
          <w:tcPr>
            <w:tcW w:w="4239" w:type="dxa"/>
          </w:tcPr>
          <w:p w:rsidR="00451917" w:rsidRDefault="00532522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C</w:t>
            </w:r>
            <w:r w:rsidR="006807C1" w:rsidRPr="006807C1">
              <w:rPr>
                <w:lang w:val="en-GB"/>
              </w:rPr>
              <w:t>orresponding</w:t>
            </w:r>
            <w:r w:rsidR="00451917">
              <w:rPr>
                <w:rFonts w:hint="eastAsia"/>
                <w:lang w:val="en-GB"/>
              </w:rPr>
              <w:t xml:space="preserve"> valid </w:t>
            </w:r>
            <w:r w:rsidR="00451917">
              <w:t>(</w:t>
            </w:r>
            <w:r w:rsidR="00451917">
              <w:rPr>
                <w:rFonts w:eastAsia="华文细黑"/>
                <w:i/>
              </w:rPr>
              <w:t>δ</w:t>
            </w:r>
            <w:r w:rsidR="00451917">
              <w:rPr>
                <w:rFonts w:eastAsia="华文细黑"/>
                <w:i/>
                <w:vertAlign w:val="subscript"/>
              </w:rPr>
              <w:t>1</w:t>
            </w:r>
            <w:r w:rsidR="00451917">
              <w:rPr>
                <w:rFonts w:eastAsia="华文细黑"/>
                <w:i/>
              </w:rPr>
              <w:t>, δ</w:t>
            </w:r>
            <w:r w:rsidR="00451917">
              <w:rPr>
                <w:rFonts w:eastAsia="华文细黑"/>
                <w:i/>
                <w:vertAlign w:val="subscript"/>
              </w:rPr>
              <w:t>2</w:t>
            </w:r>
            <w:r w:rsidR="00451917">
              <w:rPr>
                <w:rFonts w:eastAsia="华文细黑"/>
              </w:rPr>
              <w:t>)</w:t>
            </w:r>
            <w:r>
              <w:rPr>
                <w:rFonts w:eastAsia="华文细黑" w:hint="eastAsia"/>
              </w:rPr>
              <w:t xml:space="preserve"> combinations</w:t>
            </w:r>
          </w:p>
        </w:tc>
      </w:tr>
      <w:tr w:rsidR="00451917" w:rsidTr="00532522">
        <w:trPr>
          <w:jc w:val="center"/>
        </w:trPr>
        <w:tc>
          <w:tcPr>
            <w:tcW w:w="1192" w:type="dxa"/>
            <w:vAlign w:val="center"/>
          </w:tcPr>
          <w:p w:rsidR="00451917" w:rsidRDefault="00451917" w:rsidP="009C2017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(2, 2)</w:t>
            </w:r>
          </w:p>
        </w:tc>
        <w:tc>
          <w:tcPr>
            <w:tcW w:w="2680" w:type="dxa"/>
            <w:vAlign w:val="center"/>
          </w:tcPr>
          <w:p w:rsidR="00451917" w:rsidRDefault="00451917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0-5</w:t>
            </w:r>
          </w:p>
        </w:tc>
        <w:tc>
          <w:tcPr>
            <w:tcW w:w="4239" w:type="dxa"/>
          </w:tcPr>
          <w:p w:rsidR="00451917" w:rsidRDefault="00451917" w:rsidP="00451917">
            <w:pPr>
              <w:jc w:val="center"/>
              <w:rPr>
                <w:lang w:val="en-GB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,</m:t>
              </m:r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0)</m:t>
              </m:r>
            </m:oMath>
            <w:r>
              <w:rPr>
                <w:rFonts w:hint="eastAsia"/>
                <w:lang w:val="en-GB"/>
              </w:rPr>
              <w:t xml:space="preserve">,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(</m:t>
              </m:r>
              <m:r>
                <w:rPr>
                  <w:rFonts w:ascii="Cambria Math" w:hAnsi="Cambria Math"/>
                  <w:lang w:val="en-GB"/>
                </w:rPr>
                <m:t xml:space="preserve">0, 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)</m:t>
              </m:r>
            </m:oMath>
            <w:r>
              <w:rPr>
                <w:rFonts w:hint="eastAsia"/>
                <w:lang w:val="en-GB"/>
              </w:rPr>
              <w:t xml:space="preserve">,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oMath>
          </w:p>
        </w:tc>
      </w:tr>
      <w:tr w:rsidR="00451917" w:rsidTr="00532522">
        <w:trPr>
          <w:jc w:val="center"/>
        </w:trPr>
        <w:tc>
          <w:tcPr>
            <w:tcW w:w="1192" w:type="dxa"/>
            <w:vAlign w:val="center"/>
          </w:tcPr>
          <w:p w:rsidR="00451917" w:rsidRDefault="00451917" w:rsidP="009C2017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(3, 2)</w:t>
            </w:r>
          </w:p>
        </w:tc>
        <w:tc>
          <w:tcPr>
            <w:tcW w:w="2680" w:type="dxa"/>
            <w:vAlign w:val="center"/>
          </w:tcPr>
          <w:p w:rsidR="00451917" w:rsidRDefault="00451917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0-9</w:t>
            </w:r>
          </w:p>
        </w:tc>
        <w:tc>
          <w:tcPr>
            <w:tcW w:w="4239" w:type="dxa"/>
          </w:tcPr>
          <w:p w:rsidR="00451917" w:rsidRDefault="00451917" w:rsidP="00451917">
            <w:pPr>
              <w:jc w:val="center"/>
              <w:rPr>
                <w:lang w:val="en-GB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,</m:t>
              </m:r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0)</m:t>
              </m:r>
            </m:oMath>
            <w:r>
              <w:rPr>
                <w:rFonts w:hint="eastAsia"/>
                <w:lang w:val="en-GB"/>
              </w:rPr>
              <w:t xml:space="preserve">,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(</m:t>
              </m:r>
              <m:r>
                <w:rPr>
                  <w:rFonts w:ascii="Cambria Math" w:hAnsi="Cambria Math"/>
                  <w:lang w:val="en-GB"/>
                </w:rPr>
                <m:t xml:space="preserve">0, 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)</m:t>
              </m:r>
            </m:oMath>
            <w:r>
              <w:rPr>
                <w:rFonts w:hint="eastAsia"/>
                <w:lang w:val="en-GB"/>
              </w:rPr>
              <w:t xml:space="preserve">,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oMath>
            <w:r>
              <w:rPr>
                <w:rFonts w:hint="eastAsia"/>
              </w:rPr>
              <w:t xml:space="preserve">,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2O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,</m:t>
              </m:r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0)</m:t>
              </m:r>
            </m:oMath>
            <w:r>
              <w:rPr>
                <w:rFonts w:hint="eastAsia"/>
                <w:lang w:val="en-GB"/>
              </w:rPr>
              <w:t xml:space="preserve">,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2O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)</m:t>
              </m:r>
            </m:oMath>
          </w:p>
        </w:tc>
      </w:tr>
      <w:tr w:rsidR="00451917" w:rsidTr="00532522">
        <w:trPr>
          <w:jc w:val="center"/>
        </w:trPr>
        <w:tc>
          <w:tcPr>
            <w:tcW w:w="1192" w:type="dxa"/>
            <w:vAlign w:val="center"/>
          </w:tcPr>
          <w:p w:rsidR="00451917" w:rsidRDefault="00451917" w:rsidP="009C2017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(4, 2)</w:t>
            </w:r>
          </w:p>
        </w:tc>
        <w:tc>
          <w:tcPr>
            <w:tcW w:w="2680" w:type="dxa"/>
            <w:vAlign w:val="center"/>
          </w:tcPr>
          <w:p w:rsidR="00451917" w:rsidRDefault="00451917" w:rsidP="009C2017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0-13</w:t>
            </w:r>
          </w:p>
        </w:tc>
        <w:tc>
          <w:tcPr>
            <w:tcW w:w="4239" w:type="dxa"/>
          </w:tcPr>
          <w:p w:rsidR="00451917" w:rsidRDefault="00451917" w:rsidP="00451917">
            <w:pPr>
              <w:jc w:val="center"/>
              <w:rPr>
                <w:lang w:val="en-GB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,</m:t>
              </m:r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0)</m:t>
              </m:r>
            </m:oMath>
            <w:r>
              <w:rPr>
                <w:rFonts w:hint="eastAsia"/>
                <w:lang w:val="en-GB"/>
              </w:rPr>
              <w:t xml:space="preserve">,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(</m:t>
              </m:r>
              <m:r>
                <w:rPr>
                  <w:rFonts w:ascii="Cambria Math" w:hAnsi="Cambria Math"/>
                  <w:lang w:val="en-GB"/>
                </w:rPr>
                <m:t xml:space="preserve">0, 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)</m:t>
              </m:r>
            </m:oMath>
            <w:r>
              <w:rPr>
                <w:rFonts w:hint="eastAsia"/>
                <w:lang w:val="en-GB"/>
              </w:rPr>
              <w:t xml:space="preserve">,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oMath>
            <w:r>
              <w:rPr>
                <w:rFonts w:hint="eastAsia"/>
              </w:rPr>
              <w:t xml:space="preserve">,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2O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,</m:t>
              </m:r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0)</m:t>
              </m:r>
            </m:oMath>
            <w:r>
              <w:rPr>
                <w:rFonts w:hint="eastAsia"/>
                <w:lang w:val="en-GB"/>
              </w:rPr>
              <w:t xml:space="preserve">,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2O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)</m:t>
              </m:r>
            </m:oMath>
            <w:r>
              <w:rPr>
                <w:rFonts w:hint="eastAsia"/>
                <w:lang w:val="en-GB"/>
              </w:rPr>
              <w:t xml:space="preserve">,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3O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,</m:t>
              </m:r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0)</m:t>
              </m:r>
            </m:oMath>
            <w:r>
              <w:rPr>
                <w:rFonts w:hint="eastAsia"/>
                <w:lang w:val="en-GB"/>
              </w:rPr>
              <w:t xml:space="preserve">,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3O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)</m:t>
              </m:r>
            </m:oMath>
          </w:p>
        </w:tc>
      </w:tr>
    </w:tbl>
    <w:p w:rsidR="005C4499" w:rsidRPr="00DD186E" w:rsidRDefault="00007DA9" w:rsidP="004A6EB2">
      <w:pPr>
        <w:spacing w:before="240" w:line="276" w:lineRule="auto"/>
        <w:jc w:val="both"/>
      </w:pPr>
      <w:r>
        <w:rPr>
          <w:rFonts w:hint="eastAsia"/>
        </w:rPr>
        <w:t xml:space="preserve">(3). </w:t>
      </w:r>
      <w:r w:rsidR="0067187C">
        <w:rPr>
          <w:rFonts w:hint="eastAsia"/>
        </w:rPr>
        <w:t>The design of</w:t>
      </w:r>
      <w:r w:rsidR="00FF68D1" w:rsidRPr="00E705BF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="0067187C">
        <w:rPr>
          <w:rFonts w:hint="eastAsia"/>
        </w:rPr>
        <w:t>:</w:t>
      </w:r>
      <w:r w:rsidR="00F21044">
        <w:rPr>
          <w:rFonts w:hint="eastAsia"/>
        </w:rPr>
        <w:t xml:space="preserve"> </w:t>
      </w:r>
      <w:r w:rsidR="00664DFB">
        <w:t>i</w:t>
      </w:r>
      <w:r w:rsidR="00664DFB">
        <w:rPr>
          <w:rFonts w:hint="eastAsia"/>
        </w:rPr>
        <w:t xml:space="preserve">n our codebook,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</w:rPr>
          <m:t>=(1,1)</m:t>
        </m:r>
      </m:oMath>
      <w:r w:rsidR="00FF68D1">
        <w:rPr>
          <w:rFonts w:hint="eastAsia"/>
        </w:rPr>
        <w:t xml:space="preserve"> </w:t>
      </w:r>
      <w:r w:rsidR="00664DFB">
        <w:rPr>
          <w:rFonts w:hint="eastAsia"/>
        </w:rPr>
        <w:t>for</w:t>
      </w:r>
      <w:r w:rsidR="008D309E">
        <w:rPr>
          <w:rFonts w:hint="eastAsia"/>
        </w:rPr>
        <w:t xml:space="preserve"> </w:t>
      </w:r>
      <w:r w:rsidR="00664DFB">
        <w:rPr>
          <w:rFonts w:hint="eastAsia"/>
        </w:rPr>
        <w:t xml:space="preserve">all the </w:t>
      </w:r>
      <w:proofErr w:type="spellStart"/>
      <w:r w:rsidR="00664DFB">
        <w:rPr>
          <w:rFonts w:hint="eastAsia"/>
        </w:rPr>
        <w:t>configs</w:t>
      </w:r>
      <w:proofErr w:type="spellEnd"/>
      <w:r w:rsidR="00664DFB">
        <w:rPr>
          <w:rFonts w:hint="eastAsia"/>
        </w:rPr>
        <w:t>. However</w:t>
      </w:r>
      <w:r w:rsidR="00FF68D1">
        <w:rPr>
          <w:rFonts w:hint="eastAsia"/>
        </w:rPr>
        <w:t xml:space="preserve"> </w:t>
      </w:r>
      <w:r w:rsidR="00664DFB">
        <w:rPr>
          <w:rFonts w:hint="eastAsia"/>
        </w:rPr>
        <w:t xml:space="preserve">in </w:t>
      </w:r>
      <w:r w:rsidR="00F21044">
        <w:rPr>
          <w:rFonts w:hint="eastAsia"/>
        </w:rPr>
        <w:t>[4]</w:t>
      </w:r>
      <w:r w:rsidR="00FF68D1">
        <w:rPr>
          <w:rFonts w:hint="eastAsia"/>
        </w:rPr>
        <w:t xml:space="preserve">, 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</w:rPr>
          <m:t>=(1,1)</m:t>
        </m:r>
      </m:oMath>
      <w:r w:rsidR="00FF68D1">
        <w:rPr>
          <w:rFonts w:hint="eastAsia"/>
        </w:rPr>
        <w:t xml:space="preserve"> </w:t>
      </w:r>
      <w:r w:rsidR="00664DFB">
        <w:rPr>
          <w:rFonts w:hint="eastAsia"/>
        </w:rPr>
        <w:t xml:space="preserve">for </w:t>
      </w:r>
      <w:proofErr w:type="spellStart"/>
      <w:r w:rsidR="00664DFB">
        <w:rPr>
          <w:rFonts w:hint="eastAsia"/>
        </w:rPr>
        <w:t>config</w:t>
      </w:r>
      <w:proofErr w:type="spellEnd"/>
      <w:r w:rsidR="00664DFB">
        <w:rPr>
          <w:rFonts w:hint="eastAsia"/>
        </w:rPr>
        <w:t xml:space="preserve"> 1</w:t>
      </w:r>
      <w:r w:rsidR="00856096">
        <w:rPr>
          <w:rFonts w:hint="eastAsia"/>
        </w:rPr>
        <w:t xml:space="preserve">,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</w:rPr>
          <m:t>=(</m:t>
        </m:r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</w:rPr>
          <m:t>,</m:t>
        </m:r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</w:rPr>
          <m:t>)</m:t>
        </m:r>
      </m:oMath>
      <w:r w:rsidR="00FF68D1">
        <w:rPr>
          <w:rFonts w:hint="eastAsia"/>
        </w:rPr>
        <w:t xml:space="preserve"> </w:t>
      </w:r>
      <w:r w:rsidR="00856096">
        <w:rPr>
          <w:rFonts w:hint="eastAsia"/>
        </w:rPr>
        <w:t xml:space="preserve">for </w:t>
      </w:r>
      <w:proofErr w:type="spellStart"/>
      <w:r w:rsidR="00856096">
        <w:rPr>
          <w:rFonts w:hint="eastAsia"/>
        </w:rPr>
        <w:t>config</w:t>
      </w:r>
      <w:proofErr w:type="spellEnd"/>
      <w:r w:rsidR="00856096">
        <w:rPr>
          <w:rFonts w:hint="eastAsia"/>
        </w:rPr>
        <w:t xml:space="preserve"> 2 and 3, and</w:t>
      </w:r>
      <w:r w:rsidR="00856096" w:rsidDel="00856096">
        <w:rPr>
          <w:rFonts w:hint="eastAsia"/>
        </w:rPr>
        <w:t xml:space="preserve">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</w:rPr>
          <m:t>=(</m:t>
        </m:r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</w:rPr>
          <m:t>,-)</m:t>
        </m:r>
      </m:oMath>
      <w:r w:rsidR="00FF68D1">
        <w:rPr>
          <w:rFonts w:hint="eastAsia"/>
        </w:rPr>
        <w:t xml:space="preserve"> </w:t>
      </w:r>
      <w:r w:rsidR="00856096">
        <w:t>f</w:t>
      </w:r>
      <w:r w:rsidR="00856096">
        <w:rPr>
          <w:rFonts w:hint="eastAsia"/>
        </w:rPr>
        <w:t xml:space="preserve">or </w:t>
      </w:r>
      <w:proofErr w:type="spellStart"/>
      <w:r w:rsidR="00856096">
        <w:rPr>
          <w:rFonts w:hint="eastAsia"/>
        </w:rPr>
        <w:t>config</w:t>
      </w:r>
      <w:proofErr w:type="spellEnd"/>
      <w:r w:rsidR="00856096">
        <w:rPr>
          <w:rFonts w:hint="eastAsia"/>
        </w:rPr>
        <w:t xml:space="preserve"> 4</w:t>
      </w:r>
      <w:r w:rsidR="00BA7A17">
        <w:rPr>
          <w:rFonts w:hint="eastAsia"/>
        </w:rPr>
        <w:t>.</w:t>
      </w:r>
      <w:r w:rsidR="00FF68D1">
        <w:rPr>
          <w:rFonts w:hint="eastAsia"/>
        </w:rPr>
        <w:t xml:space="preserve"> </w:t>
      </w:r>
      <w:r w:rsidR="00BA7A17">
        <w:rPr>
          <w:rFonts w:hint="eastAsia"/>
        </w:rPr>
        <w:t xml:space="preserve">If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</w:rPr>
          <m:t>=(1,1)</m:t>
        </m:r>
      </m:oMath>
      <w:r w:rsidR="00BA7A17">
        <w:rPr>
          <w:rFonts w:hint="eastAsia"/>
        </w:rPr>
        <w:t>,</w:t>
      </w:r>
      <w:r w:rsidR="008D309E">
        <w:rPr>
          <w:rFonts w:hint="eastAsia"/>
        </w:rPr>
        <w:t xml:space="preserve"> master beam group</w:t>
      </w:r>
      <w:r w:rsidR="00BA7A17">
        <w:rPr>
          <w:rFonts w:hint="eastAsia"/>
        </w:rPr>
        <w:t xml:space="preserve"> is constructed by </w:t>
      </w:r>
      <w:r w:rsidR="00F93592">
        <w:rPr>
          <w:rFonts w:hint="eastAsia"/>
        </w:rPr>
        <w:t>non-</w:t>
      </w:r>
      <w:r w:rsidR="00F93592" w:rsidRPr="00F169CA">
        <w:t>consecutive</w:t>
      </w:r>
      <w:r w:rsidR="004F54CD">
        <w:rPr>
          <w:rFonts w:hint="eastAsia"/>
        </w:rPr>
        <w:t xml:space="preserve"> beams, which means each codeword in</w:t>
      </w:r>
      <w:r w:rsidR="004F54CD" w:rsidDel="004F54CD">
        <w:rPr>
          <w:rFonts w:hint="eastAsia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="00D94D18">
        <w:rPr>
          <w:rFonts w:hint="eastAsia"/>
        </w:rPr>
        <w:t xml:space="preserve">is </w:t>
      </w:r>
      <w:r w:rsidR="00D94D18">
        <w:t>distributed</w:t>
      </w:r>
      <w:r w:rsidR="00D94D18">
        <w:rPr>
          <w:rFonts w:hint="eastAsia"/>
        </w:rPr>
        <w:t xml:space="preserve"> in discrete beam grids.</w:t>
      </w:r>
      <w:r w:rsidR="00094CB1" w:rsidRPr="00EF040E">
        <w:t xml:space="preserve">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</w:rPr>
          <m:t>≠(1,1)</m:t>
        </m:r>
      </m:oMath>
      <w:r w:rsidR="008D309E" w:rsidRPr="00605BDD">
        <w:rPr>
          <w:rFonts w:hint="eastAsia"/>
        </w:rPr>
        <w:t xml:space="preserve"> seems unreasonable </w:t>
      </w:r>
      <w:r w:rsidR="00596351">
        <w:rPr>
          <w:rFonts w:hint="eastAsia"/>
        </w:rPr>
        <w:t>due to the following two reasons.</w:t>
      </w:r>
      <w:r w:rsidR="008D309E">
        <w:rPr>
          <w:rFonts w:hint="eastAsia"/>
        </w:rPr>
        <w:t xml:space="preserve"> The first is</w:t>
      </w:r>
      <w:r w:rsidR="00932CAE">
        <w:rPr>
          <w:rFonts w:hint="eastAsia"/>
        </w:rPr>
        <w:t xml:space="preserve"> that</w:t>
      </w:r>
      <w:r w:rsidR="008D309E">
        <w:rPr>
          <w:rFonts w:hint="eastAsia"/>
        </w:rPr>
        <w:t xml:space="preserve"> </w:t>
      </w:r>
      <w:r w:rsidR="00932CAE">
        <w:rPr>
          <w:rFonts w:hint="eastAsia"/>
        </w:rPr>
        <w:t>it</w:t>
      </w:r>
      <w:r w:rsidR="002A72B0">
        <w:rPr>
          <w:rFonts w:hint="eastAsia"/>
        </w:rPr>
        <w:t xml:space="preserve"> does</w:t>
      </w:r>
      <w:r w:rsidR="00932CAE">
        <w:rPr>
          <w:rFonts w:hint="eastAsia"/>
        </w:rPr>
        <w:t xml:space="preserve"> </w:t>
      </w:r>
      <w:r w:rsidR="002A72B0">
        <w:rPr>
          <w:rFonts w:hint="eastAsia"/>
        </w:rPr>
        <w:t>not conform to the design rules of</w:t>
      </w:r>
      <w:r w:rsidR="002A72B0" w:rsidDel="002A72B0">
        <w:rPr>
          <w:rFonts w:hint="eastAsia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="00FF68D1">
        <w:rPr>
          <w:rFonts w:hint="eastAsia"/>
        </w:rPr>
        <w:t xml:space="preserve"> </w:t>
      </w:r>
      <w:r w:rsidR="002A72B0">
        <w:rPr>
          <w:rFonts w:hint="eastAsia"/>
        </w:rPr>
        <w:t xml:space="preserve">in rank 1 and 2 codebook, </w:t>
      </w:r>
      <w:r w:rsidR="008D309E">
        <w:rPr>
          <w:rFonts w:hint="eastAsia"/>
        </w:rPr>
        <w:t xml:space="preserve">though for all </w:t>
      </w:r>
      <w:proofErr w:type="spellStart"/>
      <w:r w:rsidR="008D309E">
        <w:rPr>
          <w:rFonts w:hint="eastAsia"/>
        </w:rPr>
        <w:t>configs</w:t>
      </w:r>
      <w:proofErr w:type="spellEnd"/>
      <w:r w:rsidR="008D309E">
        <w:rPr>
          <w:rFonts w:hint="eastAsia"/>
        </w:rPr>
        <w:t xml:space="preserve"> it has either 1 column or 4 columns. </w:t>
      </w:r>
      <w:r w:rsidR="00F42794">
        <w:rPr>
          <w:rFonts w:hint="eastAsia"/>
        </w:rPr>
        <w:t xml:space="preserve">In order to reserve the design rules as much as possible,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</w:rPr>
          <m:t>=(1,1)</m:t>
        </m:r>
      </m:oMath>
      <w:r w:rsidR="00FF68D1">
        <w:rPr>
          <w:rFonts w:hint="eastAsia"/>
        </w:rPr>
        <w:t xml:space="preserve"> </w:t>
      </w:r>
      <w:r w:rsidR="00F42794">
        <w:rPr>
          <w:rFonts w:hint="eastAsia"/>
        </w:rPr>
        <w:t xml:space="preserve"> is a more </w:t>
      </w:r>
      <w:r w:rsidR="00F42794">
        <w:t>reasonable</w:t>
      </w:r>
      <w:r w:rsidR="00F42794">
        <w:rPr>
          <w:rFonts w:hint="eastAsia"/>
        </w:rPr>
        <w:t xml:space="preserve"> choice. </w:t>
      </w:r>
      <w:r w:rsidR="008D309E">
        <w:t>T</w:t>
      </w:r>
      <w:r w:rsidR="008D309E">
        <w:rPr>
          <w:rFonts w:hint="eastAsia"/>
        </w:rPr>
        <w:t xml:space="preserve">he second is </w:t>
      </w:r>
      <w:r w:rsidR="00F42794">
        <w:rPr>
          <w:rFonts w:hint="eastAsia"/>
        </w:rPr>
        <w:t>that non-</w:t>
      </w:r>
      <w:r w:rsidR="00F42794" w:rsidRPr="00F169CA">
        <w:t>consecutive</w:t>
      </w:r>
      <w:r w:rsidR="008D309E">
        <w:rPr>
          <w:rFonts w:hint="eastAsia"/>
        </w:rPr>
        <w:t xml:space="preserve"> structure</w:t>
      </w:r>
      <w:r w:rsidR="00F42794">
        <w:rPr>
          <w:rFonts w:hint="eastAsia"/>
        </w:rPr>
        <w:t xml:space="preserve"> brings performance loss.</w:t>
      </w:r>
      <w:r w:rsidR="00435043">
        <w:rPr>
          <w:rFonts w:hint="eastAsia"/>
        </w:rPr>
        <w:t xml:space="preserve"> Since the purpose of UE feeding back wide-band</w:t>
      </w:r>
      <w:r w:rsidR="00435043" w:rsidDel="00435043">
        <w:rPr>
          <w:rFonts w:hint="eastAsia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="00FF68D1">
        <w:rPr>
          <w:rFonts w:hint="eastAsia"/>
        </w:rPr>
        <w:t xml:space="preserve"> </w:t>
      </w:r>
      <w:r w:rsidR="00435043">
        <w:rPr>
          <w:rFonts w:hint="eastAsia"/>
        </w:rPr>
        <w:t xml:space="preserve">is to give a most probable master beam direction which changes little through the wide band. If the beams in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="00435043">
        <w:rPr>
          <w:rFonts w:hint="eastAsia"/>
        </w:rPr>
        <w:t xml:space="preserve"> is distributed discretely, the original motivation of wide-band </w:t>
      </w:r>
      <w:r w:rsidR="006F67FF">
        <w:rPr>
          <w:rFonts w:hint="eastAsia"/>
        </w:rPr>
        <w:t>feed-back is lost. Therefore, s</w:t>
      </w:r>
      <w:r w:rsidR="00C935D2">
        <w:rPr>
          <w:rFonts w:hint="eastAsia"/>
        </w:rPr>
        <w:t>electing</w:t>
      </w:r>
      <w:r w:rsidR="006F67FF">
        <w:rPr>
          <w:rFonts w:hint="eastAsia"/>
        </w:rPr>
        <w:t xml:space="preserve"> the beams near the master beam direction, instead of other discrete points, in helpful to increase the performance of wide-band feed-back.</w:t>
      </w:r>
      <w:r w:rsidR="006F67FF" w:rsidDel="006F67FF">
        <w:rPr>
          <w:rFonts w:hint="eastAsia"/>
        </w:rPr>
        <w:t xml:space="preserve"> </w:t>
      </w:r>
    </w:p>
    <w:p w:rsidR="00F21044" w:rsidRPr="00E705BF" w:rsidRDefault="00F21044" w:rsidP="000C569E">
      <w:pPr>
        <w:spacing w:line="276" w:lineRule="auto"/>
        <w:jc w:val="both"/>
      </w:pPr>
      <w:r>
        <w:rPr>
          <w:rFonts w:hint="eastAsia"/>
        </w:rPr>
        <w:t xml:space="preserve">(4). </w:t>
      </w:r>
      <w:r w:rsidR="00B04126">
        <w:rPr>
          <w:rFonts w:hint="eastAsia"/>
        </w:rPr>
        <w:t>The choice of codeword type:</w:t>
      </w:r>
      <w:r w:rsidR="00EF040E">
        <w:rPr>
          <w:rFonts w:hint="eastAsia"/>
        </w:rPr>
        <w:t xml:space="preserve"> </w:t>
      </w:r>
      <w:r w:rsidR="006B5A2F">
        <w:rPr>
          <w:rFonts w:hint="eastAsia"/>
        </w:rPr>
        <w:t xml:space="preserve">Four rank 3 codeword can be constructed by two orthogonal </w:t>
      </w:r>
      <w:r w:rsidRPr="00E705BF">
        <w:t>beam</w:t>
      </w:r>
      <w:r w:rsidR="006B5A2F">
        <w:rPr>
          <w:rFonts w:hint="eastAsia"/>
        </w:rPr>
        <w:t>s</w:t>
      </w:r>
      <w:r w:rsidRPr="00E705BF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</m:oMath>
      <w:r w:rsidRPr="00E705BF"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="006B5A2F">
        <w:rPr>
          <w:rFonts w:hint="eastAsia"/>
        </w:rPr>
        <w:t>, which can be classified into two t</w:t>
      </w:r>
      <w:r>
        <w:rPr>
          <w:rFonts w:hint="eastAsia"/>
        </w:rPr>
        <w:t>ypes</w:t>
      </w:r>
      <w:r w:rsidRPr="00E705BF">
        <w:t>：</w:t>
      </w:r>
    </w:p>
    <w:p w:rsidR="005C4499" w:rsidRDefault="00F21044">
      <w:pPr>
        <w:jc w:val="center"/>
      </w:pPr>
      <w:r>
        <w:rPr>
          <w:rFonts w:hint="eastAsia"/>
        </w:rPr>
        <w:t xml:space="preserve">Type </w:t>
      </w:r>
      <w:r w:rsidRPr="00E705BF">
        <w:t xml:space="preserve">1:  </w:t>
      </w:r>
      <w:r w:rsidRPr="00E705BF">
        <w:rPr>
          <w:position w:val="-32"/>
        </w:rPr>
        <w:object w:dxaOrig="2299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5.8pt;height:38.6pt" o:ole="">
            <v:imagedata r:id="rId7" o:title=""/>
          </v:shape>
          <o:OLEObject Type="Embed" ProgID="Equation.DSMT4" ShapeID="_x0000_i1025" DrawAspect="Content" ObjectID="_1508434071" r:id="rId8"/>
        </w:object>
      </w:r>
      <w:r w:rsidRPr="00E705BF">
        <w:t xml:space="preserve"> and </w:t>
      </w:r>
      <w:r w:rsidRPr="00E705BF">
        <w:rPr>
          <w:position w:val="-30"/>
        </w:rPr>
        <w:object w:dxaOrig="1840" w:dyaOrig="720">
          <v:shape id="_x0000_i1026" type="#_x0000_t75" style="width:92.15pt;height:36.3pt" o:ole="">
            <v:imagedata r:id="rId9" o:title=""/>
          </v:shape>
          <o:OLEObject Type="Embed" ProgID="Equation.DSMT4" ShapeID="_x0000_i1026" DrawAspect="Content" ObjectID="_1508434072" r:id="rId10"/>
        </w:object>
      </w:r>
    </w:p>
    <w:p w:rsidR="005C4499" w:rsidRDefault="00F21044">
      <w:pPr>
        <w:jc w:val="center"/>
        <w:rPr>
          <w:position w:val="-30"/>
        </w:rPr>
      </w:pPr>
      <w:r>
        <w:rPr>
          <w:rFonts w:hint="eastAsia"/>
        </w:rPr>
        <w:t>Type</w:t>
      </w:r>
      <w:r w:rsidRPr="00E705BF">
        <w:t xml:space="preserve"> 2:  </w:t>
      </w:r>
      <w:r w:rsidRPr="00E705BF">
        <w:rPr>
          <w:position w:val="-32"/>
        </w:rPr>
        <w:object w:dxaOrig="2280" w:dyaOrig="760">
          <v:shape id="_x0000_i1027" type="#_x0000_t75" style="width:114.05pt;height:38.6pt" o:ole="">
            <v:imagedata r:id="rId11" o:title=""/>
          </v:shape>
          <o:OLEObject Type="Embed" ProgID="Equation.DSMT4" ShapeID="_x0000_i1027" DrawAspect="Content" ObjectID="_1508434073" r:id="rId12"/>
        </w:object>
      </w:r>
      <w:r w:rsidRPr="00E705BF">
        <w:t xml:space="preserve"> and </w:t>
      </w:r>
      <w:r w:rsidRPr="00E705BF">
        <w:rPr>
          <w:position w:val="-30"/>
        </w:rPr>
        <w:object w:dxaOrig="1860" w:dyaOrig="720">
          <v:shape id="_x0000_i1028" type="#_x0000_t75" style="width:92.75pt;height:36.3pt" o:ole="">
            <v:imagedata r:id="rId13" o:title=""/>
          </v:shape>
          <o:OLEObject Type="Embed" ProgID="Equation.DSMT4" ShapeID="_x0000_i1028" DrawAspect="Content" ObjectID="_1508434074" r:id="rId14"/>
        </w:object>
      </w:r>
    </w:p>
    <w:p w:rsidR="00B625D5" w:rsidRDefault="00EA506B" w:rsidP="000C569E">
      <w:pPr>
        <w:spacing w:line="276" w:lineRule="auto"/>
        <w:jc w:val="both"/>
      </w:pPr>
      <w:r>
        <w:rPr>
          <w:rFonts w:hint="eastAsia"/>
        </w:rPr>
        <w:t xml:space="preserve">In </w:t>
      </w:r>
      <w:r w:rsidR="00F21044">
        <w:rPr>
          <w:rFonts w:hint="eastAsia"/>
        </w:rPr>
        <w:t>[4]</w:t>
      </w:r>
      <w:r>
        <w:rPr>
          <w:rFonts w:hint="eastAsia"/>
        </w:rPr>
        <w:t xml:space="preserve">, all the four </w:t>
      </w:r>
      <w:proofErr w:type="spellStart"/>
      <w:r w:rsidR="00F21044">
        <w:rPr>
          <w:rFonts w:hint="eastAsia"/>
        </w:rPr>
        <w:t>codeword</w:t>
      </w:r>
      <w:r>
        <w:rPr>
          <w:rFonts w:hint="eastAsia"/>
        </w:rPr>
        <w:t>s</w:t>
      </w:r>
      <w:proofErr w:type="spellEnd"/>
      <w:r>
        <w:rPr>
          <w:rFonts w:hint="eastAsia"/>
        </w:rPr>
        <w:t xml:space="preserve"> can be selected as a rank 3 codeword. However,</w:t>
      </w:r>
      <w:r w:rsidR="006E74F7">
        <w:rPr>
          <w:rFonts w:hint="eastAsia"/>
        </w:rPr>
        <w:t xml:space="preserve"> </w:t>
      </w:r>
      <w:r>
        <w:rPr>
          <w:rFonts w:hint="eastAsia"/>
        </w:rPr>
        <w:t>in</w:t>
      </w:r>
      <w:r w:rsidR="006E74F7">
        <w:rPr>
          <w:rFonts w:hint="eastAsia"/>
        </w:rPr>
        <w:t xml:space="preserve"> </w:t>
      </w:r>
      <w:r>
        <w:rPr>
          <w:rFonts w:hint="eastAsia"/>
        </w:rPr>
        <w:t>our codebook, only</w:t>
      </w:r>
      <w:r w:rsidDel="00EA506B">
        <w:rPr>
          <w:rFonts w:hint="eastAsia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cw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0</m:t>
            </m:r>
          </m:sub>
        </m:sSub>
      </m:oMath>
      <w:r>
        <w:rPr>
          <w:rFonts w:hint="eastAsia"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cw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3</m:t>
            </m:r>
          </m:sub>
        </m:sSub>
      </m:oMath>
      <w:r w:rsidR="006E74F7">
        <w:rPr>
          <w:rFonts w:hint="eastAsia"/>
          <w:b/>
        </w:rPr>
        <w:t xml:space="preserve"> </w:t>
      </w:r>
      <w:r>
        <w:rPr>
          <w:rFonts w:hint="eastAsia"/>
        </w:rPr>
        <w:t xml:space="preserve">can be selected, since simulation results show that the </w:t>
      </w:r>
      <w:r w:rsidR="00DE0584">
        <w:rPr>
          <w:rFonts w:hint="eastAsia"/>
        </w:rPr>
        <w:t xml:space="preserve">co-phasing between two </w:t>
      </w:r>
      <w:proofErr w:type="spellStart"/>
      <w:r w:rsidR="00DE0584">
        <w:rPr>
          <w:rFonts w:hint="eastAsia"/>
        </w:rPr>
        <w:t>pols</w:t>
      </w:r>
      <w:proofErr w:type="spellEnd"/>
      <w:r w:rsidR="00DE0584">
        <w:rPr>
          <w:rFonts w:hint="eastAsia"/>
        </w:rPr>
        <w:t xml:space="preserve"> does not have essential impacts on the system performance.</w:t>
      </w:r>
      <w:r w:rsidR="00DE0584" w:rsidDel="00DE0584">
        <w:rPr>
          <w:rFonts w:hint="eastAsia"/>
        </w:rPr>
        <w:t xml:space="preserve"> </w:t>
      </w:r>
    </w:p>
    <w:p w:rsidR="005C4499" w:rsidRDefault="004A717B" w:rsidP="000C569E">
      <w:pPr>
        <w:spacing w:line="276" w:lineRule="auto"/>
        <w:jc w:val="both"/>
      </w:pPr>
      <w:r>
        <w:rPr>
          <w:rFonts w:hint="eastAsia"/>
        </w:rPr>
        <w:t xml:space="preserve">Note that </w:t>
      </w:r>
      <w:r w:rsidR="00B502EB">
        <w:rPr>
          <w:rFonts w:hint="eastAsia"/>
        </w:rPr>
        <w:t>the differenc</w:t>
      </w:r>
      <w:r w:rsidR="006E41BF">
        <w:rPr>
          <w:rFonts w:hint="eastAsia"/>
        </w:rPr>
        <w:t>e</w:t>
      </w:r>
      <w:r w:rsidR="00B502EB">
        <w:rPr>
          <w:rFonts w:hint="eastAsia"/>
        </w:rPr>
        <w:t xml:space="preserve"> between </w:t>
      </w:r>
      <w:r>
        <w:rPr>
          <w:rFonts w:hint="eastAsia"/>
        </w:rPr>
        <w:t xml:space="preserve">two </w:t>
      </w:r>
      <w:proofErr w:type="spellStart"/>
      <w:r>
        <w:rPr>
          <w:rFonts w:hint="eastAsia"/>
        </w:rPr>
        <w:t>codeword</w:t>
      </w:r>
      <w:r w:rsidR="00B502EB">
        <w:rPr>
          <w:rFonts w:hint="eastAsia"/>
        </w:rPr>
        <w:t>s</w:t>
      </w:r>
      <w:proofErr w:type="spellEnd"/>
      <w:r>
        <w:rPr>
          <w:rFonts w:hint="eastAsia"/>
        </w:rPr>
        <w:t xml:space="preserve"> within </w:t>
      </w:r>
      <w:r w:rsidR="00141A22">
        <w:rPr>
          <w:rFonts w:hint="eastAsia"/>
        </w:rPr>
        <w:t>the same</w:t>
      </w:r>
      <w:r>
        <w:rPr>
          <w:rFonts w:hint="eastAsia"/>
        </w:rPr>
        <w:t xml:space="preserve"> </w:t>
      </w:r>
      <w:r w:rsidR="00141A22">
        <w:rPr>
          <w:rFonts w:hint="eastAsia"/>
        </w:rPr>
        <w:t>Type</w:t>
      </w:r>
      <w:r>
        <w:rPr>
          <w:rFonts w:hint="eastAsia"/>
        </w:rPr>
        <w:t xml:space="preserve">, </w:t>
      </w:r>
      <w:r w:rsidR="008D309E">
        <w:rPr>
          <w:rFonts w:hint="eastAsia"/>
        </w:rPr>
        <w:t>i.e.</w:t>
      </w:r>
      <w:r>
        <w:rPr>
          <w:rFonts w:hint="eastAsia"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cw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0</m:t>
            </m:r>
          </m:sub>
        </m:sSub>
      </m:oMath>
      <w:r w:rsidR="00127BB0">
        <w:rPr>
          <w:rFonts w:hint="eastAsia"/>
        </w:rPr>
        <w:t xml:space="preserve"> </w:t>
      </w:r>
      <w:r w:rsidR="008D309E">
        <w:rPr>
          <w:rFonts w:hint="eastAsia"/>
        </w:rPr>
        <w:t xml:space="preserve">and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cw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1</m:t>
            </m:r>
          </m:sub>
        </m:sSub>
      </m:oMath>
      <w:r>
        <w:rPr>
          <w:rFonts w:hint="eastAsia"/>
        </w:rPr>
        <w:t xml:space="preserve">, </w:t>
      </w:r>
      <w:r w:rsidR="006E41BF">
        <w:rPr>
          <w:rFonts w:hint="eastAsia"/>
        </w:rPr>
        <w:t>is</w:t>
      </w:r>
      <w:r w:rsidR="00B502EB">
        <w:rPr>
          <w:rFonts w:hint="eastAsia"/>
        </w:rPr>
        <w:t xml:space="preserve"> only the polarization directions. For the</w:t>
      </w:r>
      <w:r w:rsidR="00141A22">
        <w:rPr>
          <w:rFonts w:hint="eastAsia"/>
        </w:rPr>
        <w:t xml:space="preserve"> </w:t>
      </w:r>
      <w:proofErr w:type="spellStart"/>
      <w:r w:rsidR="00141A22">
        <w:rPr>
          <w:rFonts w:hint="eastAsia"/>
        </w:rPr>
        <w:t>codewords</w:t>
      </w:r>
      <w:proofErr w:type="spellEnd"/>
      <w:r w:rsidR="00141A22">
        <w:rPr>
          <w:rFonts w:hint="eastAsia"/>
        </w:rPr>
        <w:t xml:space="preserve"> in different Types, </w:t>
      </w:r>
      <w:r w:rsidR="008D309E">
        <w:rPr>
          <w:rFonts w:hint="eastAsia"/>
        </w:rPr>
        <w:t>i.e.</w:t>
      </w:r>
      <w:r w:rsidR="00141A22">
        <w:rPr>
          <w:rFonts w:hint="eastAsia"/>
        </w:rPr>
        <w:t>,</w:t>
      </w:r>
      <w:r w:rsidR="006E74F7">
        <w:rPr>
          <w:rFonts w:hint="eastAsia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cw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0</m:t>
            </m:r>
          </m:sub>
        </m:sSub>
      </m:oMath>
      <w:r w:rsidR="008D309E">
        <w:rPr>
          <w:rFonts w:hint="eastAsia"/>
        </w:rPr>
        <w:t xml:space="preserve"> and</w:t>
      </w:r>
      <w:r w:rsidR="006E74F7">
        <w:rPr>
          <w:rFonts w:hint="eastAsia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cw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2</m:t>
            </m:r>
          </m:sub>
        </m:sSub>
      </m:oMath>
      <w:r w:rsidR="008766B7">
        <w:rPr>
          <w:rFonts w:hint="eastAsia"/>
        </w:rPr>
        <w:t>,</w:t>
      </w:r>
      <w:r w:rsidR="00BD2348" w:rsidDel="00BD2348">
        <w:rPr>
          <w:rFonts w:hint="eastAsia"/>
        </w:rPr>
        <w:t xml:space="preserve"> </w:t>
      </w:r>
      <w:r w:rsidR="006E74F7">
        <w:rPr>
          <w:rFonts w:hint="eastAsia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cw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0</m:t>
            </m:r>
          </m:sub>
        </m:sSub>
      </m:oMath>
      <w:r w:rsidR="008766B7">
        <w:rPr>
          <w:rFonts w:hint="eastAsia"/>
        </w:rPr>
        <w:t xml:space="preserve"> takes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</m:oMath>
      <w:r w:rsidR="008766B7">
        <w:rPr>
          <w:rFonts w:hint="eastAsia"/>
        </w:rPr>
        <w:t xml:space="preserve"> as </w:t>
      </w:r>
      <w:r w:rsidR="008766B7">
        <w:rPr>
          <w:rFonts w:hint="eastAsia"/>
        </w:rPr>
        <w:lastRenderedPageBreak/>
        <w:t xml:space="preserve">the beam which has more contribution on the master beam, whereas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cw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2</m:t>
            </m:r>
          </m:sub>
        </m:sSub>
      </m:oMath>
      <w:r w:rsidR="008766B7">
        <w:rPr>
          <w:rFonts w:hint="eastAsia"/>
        </w:rPr>
        <w:t xml:space="preserve"> takes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 xml:space="preserve"> 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 xml:space="preserve">1 </m:t>
            </m:r>
          </m:sub>
        </m:sSub>
      </m:oMath>
      <w:r w:rsidR="008766B7">
        <w:t>as th</w:t>
      </w:r>
      <w:r w:rsidR="008766B7">
        <w:rPr>
          <w:rFonts w:hint="eastAsia"/>
        </w:rPr>
        <w:t xml:space="preserve">e beam which has more contribution on the master beam. Based on the discussion above, the selection of appropriate mater beam direction has relatively obvious performance gain. Thus </w:t>
      </w:r>
      <w:r w:rsidR="002E3DEC">
        <w:rPr>
          <w:rFonts w:hint="eastAsia"/>
        </w:rPr>
        <w:t>under</w:t>
      </w:r>
      <w:r w:rsidR="008766B7">
        <w:rPr>
          <w:rFonts w:hint="eastAsia"/>
        </w:rPr>
        <w:t xml:space="preserve"> the constraint on the bits of feed-back overhead, the selection of </w:t>
      </w:r>
      <w:r w:rsidR="009C10FE">
        <w:rPr>
          <w:rFonts w:hint="eastAsia"/>
        </w:rPr>
        <w:t>codeword Type has higher</w:t>
      </w:r>
      <w:r w:rsidR="001168FD">
        <w:rPr>
          <w:rFonts w:hint="eastAsia"/>
        </w:rPr>
        <w:t xml:space="preserve"> </w:t>
      </w:r>
      <w:r w:rsidR="00527657">
        <w:t>priority</w:t>
      </w:r>
      <w:r w:rsidR="00527657">
        <w:rPr>
          <w:rFonts w:hint="eastAsia"/>
        </w:rPr>
        <w:t xml:space="preserve"> than the co-phasing between two </w:t>
      </w:r>
      <w:proofErr w:type="spellStart"/>
      <w:r w:rsidR="00527657">
        <w:rPr>
          <w:rFonts w:hint="eastAsia"/>
        </w:rPr>
        <w:t>pols</w:t>
      </w:r>
      <w:proofErr w:type="spellEnd"/>
      <w:r w:rsidR="00527657">
        <w:rPr>
          <w:rFonts w:hint="eastAsia"/>
        </w:rPr>
        <w:t>.</w:t>
      </w:r>
      <w:r w:rsidR="00527657" w:rsidDel="00527657">
        <w:rPr>
          <w:rFonts w:hint="eastAsia"/>
        </w:rPr>
        <w:t xml:space="preserve"> </w:t>
      </w:r>
    </w:p>
    <w:p w:rsidR="005C4499" w:rsidRDefault="00F1082B" w:rsidP="000961D9">
      <w:pPr>
        <w:numPr>
          <w:ilvl w:val="0"/>
          <w:numId w:val="1"/>
        </w:numPr>
        <w:spacing w:before="240" w:afterLines="50"/>
        <w:ind w:left="357" w:hanging="357"/>
        <w:rPr>
          <w:b/>
          <w:sz w:val="30"/>
          <w:szCs w:val="30"/>
        </w:rPr>
      </w:pPr>
      <w:r w:rsidRPr="00A6741B">
        <w:rPr>
          <w:b/>
          <w:sz w:val="30"/>
          <w:szCs w:val="30"/>
        </w:rPr>
        <w:t>Performance</w:t>
      </w:r>
      <w:r w:rsidR="00C92D7B">
        <w:rPr>
          <w:b/>
          <w:sz w:val="30"/>
          <w:szCs w:val="30"/>
        </w:rPr>
        <w:t xml:space="preserve"> Evaluation </w:t>
      </w:r>
    </w:p>
    <w:p w:rsidR="00284575" w:rsidRDefault="00385A9E" w:rsidP="000961D9">
      <w:pPr>
        <w:spacing w:afterLines="50" w:line="276" w:lineRule="auto"/>
        <w:jc w:val="both"/>
      </w:pPr>
      <w:r>
        <w:rPr>
          <w:rFonts w:hint="eastAsia"/>
        </w:rPr>
        <w:t xml:space="preserve">We conduct system level simulations for all the aspects mentioned above. The scenario is </w:t>
      </w:r>
      <w:r w:rsidR="00EF3C4D">
        <w:rPr>
          <w:rFonts w:hint="eastAsia"/>
        </w:rPr>
        <w:t>3D-Umi SU</w:t>
      </w:r>
      <w:r>
        <w:rPr>
          <w:rFonts w:hint="eastAsia"/>
        </w:rPr>
        <w:t xml:space="preserve">, and the service model is </w:t>
      </w:r>
      <w:r w:rsidR="00EF3C4D">
        <w:rPr>
          <w:rFonts w:hint="eastAsia"/>
        </w:rPr>
        <w:t>FTP1</w:t>
      </w:r>
      <w:r>
        <w:rPr>
          <w:rFonts w:hint="eastAsia"/>
        </w:rPr>
        <w:t xml:space="preserve"> </w:t>
      </w:r>
      <w:r w:rsidR="00532522">
        <w:rPr>
          <w:rFonts w:hint="eastAsia"/>
        </w:rPr>
        <w:t xml:space="preserve">with medium </w:t>
      </w:r>
      <w:r>
        <w:rPr>
          <w:rFonts w:hint="eastAsia"/>
        </w:rPr>
        <w:t xml:space="preserve">load. The antenna topology and oversampling factor </w:t>
      </w:r>
      <w:r w:rsidR="00BF61A7">
        <w:rPr>
          <w:rFonts w:hint="eastAsia"/>
        </w:rPr>
        <w:t xml:space="preserve">are </w:t>
      </w:r>
      <w:r w:rsidR="003F53CC">
        <w:rPr>
          <w:rFonts w:hint="eastAsia"/>
        </w:rPr>
        <w:t>as follows: (</w:t>
      </w:r>
      <w:r w:rsidR="003F53CC" w:rsidRPr="00BF61A7">
        <w:rPr>
          <w:rFonts w:hint="eastAsia"/>
          <w:i/>
        </w:rPr>
        <w:t>N</w:t>
      </w:r>
      <w:r w:rsidR="003F53CC" w:rsidRPr="00BF61A7">
        <w:rPr>
          <w:rFonts w:hint="eastAsia"/>
          <w:i/>
          <w:vertAlign w:val="subscript"/>
        </w:rPr>
        <w:t>1</w:t>
      </w:r>
      <w:r w:rsidR="003F53CC" w:rsidRPr="00BF61A7">
        <w:rPr>
          <w:rFonts w:hint="eastAsia"/>
          <w:i/>
        </w:rPr>
        <w:t>, N</w:t>
      </w:r>
      <w:r w:rsidR="003F53CC" w:rsidRPr="00BF61A7">
        <w:rPr>
          <w:rFonts w:hint="eastAsia"/>
          <w:i/>
          <w:vertAlign w:val="subscript"/>
        </w:rPr>
        <w:t>2</w:t>
      </w:r>
      <w:r w:rsidR="003F53CC" w:rsidRPr="00BF61A7">
        <w:rPr>
          <w:rFonts w:hint="eastAsia"/>
          <w:i/>
        </w:rPr>
        <w:t>, O</w:t>
      </w:r>
      <w:r w:rsidR="003F53CC" w:rsidRPr="00BF61A7">
        <w:rPr>
          <w:rFonts w:hint="eastAsia"/>
          <w:i/>
          <w:vertAlign w:val="subscript"/>
        </w:rPr>
        <w:t>1</w:t>
      </w:r>
      <w:r w:rsidR="003F53CC" w:rsidRPr="00BF61A7">
        <w:rPr>
          <w:rFonts w:hint="eastAsia"/>
          <w:i/>
        </w:rPr>
        <w:t>, O</w:t>
      </w:r>
      <w:r w:rsidR="003F53CC" w:rsidRPr="00BF61A7">
        <w:rPr>
          <w:rFonts w:hint="eastAsia"/>
          <w:i/>
          <w:vertAlign w:val="subscript"/>
        </w:rPr>
        <w:t>2</w:t>
      </w:r>
      <w:r w:rsidR="003F53CC">
        <w:rPr>
          <w:rFonts w:hint="eastAsia"/>
        </w:rPr>
        <w:t xml:space="preserve">) = (4,2,8,4) for </w:t>
      </w:r>
      <w:proofErr w:type="spellStart"/>
      <w:r w:rsidR="003F53CC">
        <w:rPr>
          <w:rFonts w:hint="eastAsia"/>
        </w:rPr>
        <w:t>config</w:t>
      </w:r>
      <w:proofErr w:type="spellEnd"/>
      <w:r w:rsidR="003F53CC">
        <w:rPr>
          <w:rFonts w:hint="eastAsia"/>
        </w:rPr>
        <w:t xml:space="preserve"> 1 and </w:t>
      </w:r>
      <w:proofErr w:type="spellStart"/>
      <w:r w:rsidR="003F53CC">
        <w:rPr>
          <w:rFonts w:hint="eastAsia"/>
        </w:rPr>
        <w:t>config</w:t>
      </w:r>
      <w:proofErr w:type="spellEnd"/>
      <w:r w:rsidR="003F53CC">
        <w:rPr>
          <w:rFonts w:hint="eastAsia"/>
        </w:rPr>
        <w:t xml:space="preserve"> 2, (</w:t>
      </w:r>
      <w:r w:rsidR="003F53CC" w:rsidRPr="00BF61A7">
        <w:rPr>
          <w:rFonts w:hint="eastAsia"/>
          <w:i/>
        </w:rPr>
        <w:t>N</w:t>
      </w:r>
      <w:r w:rsidR="003F53CC" w:rsidRPr="00BF61A7">
        <w:rPr>
          <w:rFonts w:hint="eastAsia"/>
          <w:i/>
          <w:vertAlign w:val="subscript"/>
        </w:rPr>
        <w:t>1</w:t>
      </w:r>
      <w:r w:rsidR="003F53CC" w:rsidRPr="00BF61A7">
        <w:rPr>
          <w:rFonts w:hint="eastAsia"/>
          <w:i/>
        </w:rPr>
        <w:t>, N</w:t>
      </w:r>
      <w:r w:rsidR="003F53CC" w:rsidRPr="00BF61A7">
        <w:rPr>
          <w:rFonts w:hint="eastAsia"/>
          <w:i/>
          <w:vertAlign w:val="subscript"/>
        </w:rPr>
        <w:t>2</w:t>
      </w:r>
      <w:r w:rsidR="003F53CC" w:rsidRPr="00BF61A7">
        <w:rPr>
          <w:rFonts w:hint="eastAsia"/>
          <w:i/>
        </w:rPr>
        <w:t>, O</w:t>
      </w:r>
      <w:r w:rsidR="003F53CC" w:rsidRPr="00BF61A7">
        <w:rPr>
          <w:rFonts w:hint="eastAsia"/>
          <w:i/>
          <w:vertAlign w:val="subscript"/>
        </w:rPr>
        <w:t>1</w:t>
      </w:r>
      <w:r w:rsidR="003F53CC" w:rsidRPr="00BF61A7">
        <w:rPr>
          <w:rFonts w:hint="eastAsia"/>
          <w:i/>
        </w:rPr>
        <w:t>, O</w:t>
      </w:r>
      <w:r w:rsidR="003F53CC" w:rsidRPr="00BF61A7">
        <w:rPr>
          <w:rFonts w:hint="eastAsia"/>
          <w:i/>
          <w:vertAlign w:val="subscript"/>
        </w:rPr>
        <w:t>2</w:t>
      </w:r>
      <w:r w:rsidR="003F53CC">
        <w:rPr>
          <w:rFonts w:hint="eastAsia"/>
        </w:rPr>
        <w:t xml:space="preserve">) = (8,1,4,-) for </w:t>
      </w:r>
      <w:proofErr w:type="spellStart"/>
      <w:r w:rsidR="003F53CC">
        <w:rPr>
          <w:rFonts w:hint="eastAsia"/>
        </w:rPr>
        <w:t>config</w:t>
      </w:r>
      <w:proofErr w:type="spellEnd"/>
      <w:r w:rsidR="003F53CC">
        <w:rPr>
          <w:rFonts w:hint="eastAsia"/>
        </w:rPr>
        <w:t xml:space="preserve"> 4</w:t>
      </w:r>
      <w:r w:rsidR="00BF61A7">
        <w:rPr>
          <w:rFonts w:hint="eastAsia"/>
        </w:rPr>
        <w:t xml:space="preserve">. </w:t>
      </w:r>
      <w:r w:rsidR="00532522">
        <w:rPr>
          <w:rFonts w:hint="eastAsia"/>
        </w:rPr>
        <w:t>We compare the performance of the codebook in [4] and our codebook. The simulation results are shown in Table 3.</w:t>
      </w:r>
      <w:r w:rsidR="00284575">
        <w:rPr>
          <w:rFonts w:hint="eastAsia"/>
        </w:rPr>
        <w:t xml:space="preserve"> It can be seen from table 3 that our proposed codebook outperform the codebook proposed in [4], especially the cell edge performance.</w:t>
      </w:r>
      <w:r w:rsidR="000C569E">
        <w:t xml:space="preserve">  P</w:t>
      </w:r>
      <w:r w:rsidR="00284575">
        <w:rPr>
          <w:rFonts w:hint="eastAsia"/>
        </w:rPr>
        <w:t xml:space="preserve">erformance gain </w:t>
      </w:r>
      <w:r w:rsidR="000C569E">
        <w:t xml:space="preserve">in the range of </w:t>
      </w:r>
      <w:r w:rsidR="000C569E">
        <w:rPr>
          <w:rFonts w:hint="eastAsia"/>
        </w:rPr>
        <w:t>12</w:t>
      </w:r>
      <w:r w:rsidR="000C569E">
        <w:t>-17</w:t>
      </w:r>
      <w:r w:rsidR="000C569E">
        <w:rPr>
          <w:rFonts w:hint="eastAsia"/>
        </w:rPr>
        <w:t xml:space="preserve">% </w:t>
      </w:r>
      <w:r w:rsidR="00284575">
        <w:rPr>
          <w:rFonts w:hint="eastAsia"/>
        </w:rPr>
        <w:t xml:space="preserve">can be obtained for all </w:t>
      </w:r>
      <w:proofErr w:type="spellStart"/>
      <w:r w:rsidR="00284575">
        <w:rPr>
          <w:rFonts w:hint="eastAsia"/>
        </w:rPr>
        <w:t>configs</w:t>
      </w:r>
      <w:proofErr w:type="spellEnd"/>
      <w:r w:rsidR="00284575">
        <w:rPr>
          <w:rFonts w:hint="eastAsia"/>
        </w:rPr>
        <w:t xml:space="preserve"> on cell edge performance.</w:t>
      </w:r>
    </w:p>
    <w:p w:rsidR="00532522" w:rsidRDefault="00532522" w:rsidP="000961D9">
      <w:pPr>
        <w:spacing w:after="156"/>
        <w:jc w:val="center"/>
        <w:outlineLvl w:val="0"/>
        <w:rPr>
          <w:b/>
        </w:rPr>
      </w:pPr>
      <w:r>
        <w:rPr>
          <w:rFonts w:hint="eastAsia"/>
          <w:b/>
        </w:rPr>
        <w:t xml:space="preserve">Table </w:t>
      </w:r>
      <w:r w:rsidR="00C175E1">
        <w:rPr>
          <w:rFonts w:hint="eastAsia"/>
          <w:b/>
        </w:rPr>
        <w:t>3</w:t>
      </w:r>
      <w:r w:rsidRPr="00EF3C4D">
        <w:rPr>
          <w:rFonts w:hint="eastAsia"/>
          <w:b/>
        </w:rPr>
        <w:t xml:space="preserve">. </w:t>
      </w:r>
      <w:r>
        <w:rPr>
          <w:b/>
        </w:rPr>
        <w:t xml:space="preserve">Evaluation results </w:t>
      </w:r>
      <w:r>
        <w:rPr>
          <w:rFonts w:hint="eastAsia"/>
          <w:b/>
        </w:rPr>
        <w:t xml:space="preserve">of </w:t>
      </w:r>
      <w:r>
        <w:rPr>
          <w:b/>
        </w:rPr>
        <w:t xml:space="preserve">the </w:t>
      </w:r>
      <w:r>
        <w:rPr>
          <w:rFonts w:hint="eastAsia"/>
          <w:b/>
        </w:rPr>
        <w:t>proposed codebook</w:t>
      </w:r>
      <w:r w:rsidR="00D1012F">
        <w:rPr>
          <w:b/>
        </w:rPr>
        <w:t xml:space="preserve"> </w:t>
      </w:r>
    </w:p>
    <w:tbl>
      <w:tblPr>
        <w:tblStyle w:val="a7"/>
        <w:tblW w:w="0" w:type="auto"/>
        <w:jc w:val="center"/>
        <w:tblLook w:val="04A0"/>
      </w:tblPr>
      <w:tblGrid>
        <w:gridCol w:w="834"/>
        <w:gridCol w:w="1126"/>
        <w:gridCol w:w="2093"/>
        <w:gridCol w:w="2226"/>
        <w:gridCol w:w="2243"/>
      </w:tblGrid>
      <w:tr w:rsidR="00C175E1" w:rsidTr="00B20A2C">
        <w:trPr>
          <w:cantSplit/>
          <w:jc w:val="center"/>
        </w:trPr>
        <w:tc>
          <w:tcPr>
            <w:tcW w:w="0" w:type="auto"/>
            <w:gridSpan w:val="5"/>
            <w:vAlign w:val="center"/>
          </w:tcPr>
          <w:p w:rsidR="00C175E1" w:rsidRDefault="00C175E1" w:rsidP="00792E7A">
            <w:pPr>
              <w:jc w:val="center"/>
            </w:pPr>
            <w:r>
              <w:rPr>
                <w:rFonts w:hint="eastAsia"/>
              </w:rPr>
              <w:t xml:space="preserve">3D </w:t>
            </w:r>
            <w:proofErr w:type="spellStart"/>
            <w:r>
              <w:rPr>
                <w:rFonts w:hint="eastAsia"/>
              </w:rPr>
              <w:t>Umi</w:t>
            </w:r>
            <w:proofErr w:type="spellEnd"/>
            <w:r>
              <w:rPr>
                <w:rFonts w:hint="eastAsia"/>
              </w:rPr>
              <w:t xml:space="preserve"> scenario, SU</w:t>
            </w:r>
            <w:r w:rsidR="00792E7A">
              <w:t>-MIMO</w:t>
            </w:r>
            <w:r>
              <w:rPr>
                <w:rFonts w:hint="eastAsia"/>
              </w:rPr>
              <w:t>, FTP</w:t>
            </w:r>
            <w:r w:rsidR="00864E04">
              <w:t xml:space="preserve"> Traffic</w:t>
            </w:r>
            <w:r w:rsidR="00792E7A">
              <w:t xml:space="preserve"> with</w:t>
            </w:r>
            <w:r>
              <w:rPr>
                <w:rFonts w:hint="eastAsia"/>
              </w:rPr>
              <w:t xml:space="preserve"> medium load</w:t>
            </w:r>
          </w:p>
        </w:tc>
      </w:tr>
      <w:tr w:rsidR="00B20A2C" w:rsidTr="00B20A2C">
        <w:trPr>
          <w:cantSplit/>
          <w:trHeight w:val="531"/>
          <w:jc w:val="center"/>
        </w:trPr>
        <w:tc>
          <w:tcPr>
            <w:tcW w:w="0" w:type="auto"/>
            <w:gridSpan w:val="2"/>
            <w:vMerge w:val="restart"/>
            <w:vAlign w:val="center"/>
          </w:tcPr>
          <w:p w:rsidR="00891879" w:rsidRDefault="00891879" w:rsidP="00B20A2C">
            <w:pPr>
              <w:jc w:val="center"/>
            </w:pPr>
          </w:p>
        </w:tc>
        <w:tc>
          <w:tcPr>
            <w:tcW w:w="0" w:type="auto"/>
            <w:gridSpan w:val="2"/>
            <w:vAlign w:val="center"/>
          </w:tcPr>
          <w:p w:rsidR="00007B41" w:rsidRDefault="00891879">
            <w:pPr>
              <w:jc w:val="center"/>
            </w:pPr>
            <w:r>
              <w:rPr>
                <w:rFonts w:hint="eastAsia"/>
              </w:rPr>
              <w:t xml:space="preserve">Codebook in </w:t>
            </w:r>
            <w:r>
              <w:t>[4]</w:t>
            </w:r>
          </w:p>
        </w:tc>
        <w:tc>
          <w:tcPr>
            <w:tcW w:w="0" w:type="auto"/>
            <w:vMerge w:val="restart"/>
            <w:vAlign w:val="center"/>
          </w:tcPr>
          <w:p w:rsidR="00007B41" w:rsidRDefault="00891879">
            <w:pPr>
              <w:jc w:val="center"/>
            </w:pPr>
            <w:r>
              <w:rPr>
                <w:rFonts w:hint="eastAsia"/>
              </w:rPr>
              <w:t>Proposed codebook</w:t>
            </w:r>
          </w:p>
        </w:tc>
      </w:tr>
      <w:tr w:rsidR="00B20A2C" w:rsidTr="00B20A2C">
        <w:trPr>
          <w:cantSplit/>
          <w:jc w:val="center"/>
        </w:trPr>
        <w:tc>
          <w:tcPr>
            <w:tcW w:w="0" w:type="auto"/>
            <w:gridSpan w:val="2"/>
            <w:vMerge/>
            <w:vAlign w:val="center"/>
          </w:tcPr>
          <w:p w:rsidR="00007B41" w:rsidRDefault="00007B41">
            <w:pPr>
              <w:jc w:val="center"/>
            </w:pPr>
          </w:p>
        </w:tc>
        <w:tc>
          <w:tcPr>
            <w:tcW w:w="0" w:type="auto"/>
            <w:vAlign w:val="center"/>
          </w:tcPr>
          <w:p w:rsidR="00007B41" w:rsidRDefault="00891879">
            <w:pPr>
              <w:jc w:val="center"/>
            </w:pPr>
            <w:r>
              <w:rPr>
                <w:rFonts w:hint="eastAsia"/>
              </w:rPr>
              <w:t>Alt 1</w:t>
            </w:r>
            <w:r w:rsidR="005D1A74">
              <w:t xml:space="preserve"> with k=0,1</w:t>
            </w:r>
          </w:p>
        </w:tc>
        <w:tc>
          <w:tcPr>
            <w:tcW w:w="0" w:type="auto"/>
            <w:vAlign w:val="center"/>
          </w:tcPr>
          <w:p w:rsidR="00007B41" w:rsidRDefault="00891879">
            <w:pPr>
              <w:jc w:val="center"/>
            </w:pPr>
            <w:r>
              <w:rPr>
                <w:rFonts w:hint="eastAsia"/>
              </w:rPr>
              <w:t>Alt 2</w:t>
            </w:r>
            <w:r w:rsidR="005D1A74">
              <w:t xml:space="preserve"> with k=0-7</w:t>
            </w:r>
          </w:p>
        </w:tc>
        <w:tc>
          <w:tcPr>
            <w:tcW w:w="0" w:type="auto"/>
            <w:vMerge/>
            <w:vAlign w:val="center"/>
          </w:tcPr>
          <w:p w:rsidR="00007B41" w:rsidRDefault="00007B41">
            <w:pPr>
              <w:jc w:val="center"/>
            </w:pPr>
          </w:p>
        </w:tc>
      </w:tr>
      <w:tr w:rsidR="00B20A2C" w:rsidTr="00B20A2C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:rsidR="00B734DF" w:rsidRDefault="00B734DF" w:rsidP="00B20A2C">
            <w:pPr>
              <w:jc w:val="center"/>
            </w:pPr>
            <w:proofErr w:type="spellStart"/>
            <w:r>
              <w:rPr>
                <w:rFonts w:hint="eastAsia"/>
              </w:rPr>
              <w:t>Config</w:t>
            </w:r>
            <w:proofErr w:type="spellEnd"/>
            <w:r>
              <w:rPr>
                <w:rFonts w:hint="eastAsia"/>
              </w:rPr>
              <w:t xml:space="preserve"> 1</w:t>
            </w:r>
          </w:p>
        </w:tc>
        <w:tc>
          <w:tcPr>
            <w:tcW w:w="0" w:type="auto"/>
            <w:vAlign w:val="center"/>
          </w:tcPr>
          <w:p w:rsidR="00007B41" w:rsidRDefault="00B734DF">
            <w:pPr>
              <w:jc w:val="center"/>
            </w:pPr>
            <w:r>
              <w:rPr>
                <w:rFonts w:hint="eastAsia"/>
              </w:rPr>
              <w:t>RU</w:t>
            </w:r>
          </w:p>
        </w:tc>
        <w:tc>
          <w:tcPr>
            <w:tcW w:w="0" w:type="auto"/>
            <w:vAlign w:val="center"/>
          </w:tcPr>
          <w:p w:rsidR="00007B41" w:rsidRDefault="00407AD8">
            <w:pPr>
              <w:jc w:val="center"/>
            </w:pPr>
            <w:r>
              <w:rPr>
                <w:rFonts w:hint="eastAsia"/>
              </w:rPr>
              <w:t>0.4930</w:t>
            </w:r>
          </w:p>
        </w:tc>
        <w:tc>
          <w:tcPr>
            <w:tcW w:w="0" w:type="auto"/>
            <w:vAlign w:val="center"/>
          </w:tcPr>
          <w:p w:rsidR="00B734DF" w:rsidRDefault="00407AD8" w:rsidP="00B20A2C">
            <w:pPr>
              <w:widowControl w:val="0"/>
              <w:adjustRightInd/>
              <w:spacing w:after="120" w:line="240" w:lineRule="auto"/>
              <w:jc w:val="center"/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0.4867</w:t>
            </w:r>
          </w:p>
        </w:tc>
        <w:tc>
          <w:tcPr>
            <w:tcW w:w="0" w:type="auto"/>
            <w:vAlign w:val="center"/>
          </w:tcPr>
          <w:p w:rsidR="00007B41" w:rsidRDefault="00B734DF">
            <w:pPr>
              <w:widowControl w:val="0"/>
              <w:adjustRightInd/>
              <w:spacing w:after="120" w:line="240" w:lineRule="auto"/>
              <w:jc w:val="center"/>
              <w:rPr>
                <w:kern w:val="2"/>
                <w:sz w:val="21"/>
                <w:szCs w:val="24"/>
              </w:rPr>
            </w:pPr>
            <w:r w:rsidRPr="00527276">
              <w:rPr>
                <w:rFonts w:hint="eastAsia"/>
                <w:kern w:val="2"/>
                <w:sz w:val="21"/>
                <w:szCs w:val="24"/>
              </w:rPr>
              <w:t>0.4841</w:t>
            </w:r>
          </w:p>
        </w:tc>
      </w:tr>
      <w:tr w:rsidR="00B20A2C" w:rsidTr="00B20A2C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007B41" w:rsidRDefault="00007B41">
            <w:pPr>
              <w:jc w:val="center"/>
            </w:pPr>
          </w:p>
        </w:tc>
        <w:tc>
          <w:tcPr>
            <w:tcW w:w="0" w:type="auto"/>
            <w:vAlign w:val="center"/>
          </w:tcPr>
          <w:p w:rsidR="00007B41" w:rsidRDefault="00B734DF">
            <w:pPr>
              <w:jc w:val="center"/>
            </w:pPr>
            <w:r>
              <w:rPr>
                <w:rFonts w:hint="eastAsia"/>
              </w:rPr>
              <w:t>5%</w:t>
            </w:r>
          </w:p>
        </w:tc>
        <w:tc>
          <w:tcPr>
            <w:tcW w:w="0" w:type="auto"/>
            <w:vAlign w:val="center"/>
          </w:tcPr>
          <w:p w:rsidR="00007B41" w:rsidRDefault="00407AD8">
            <w:pPr>
              <w:widowControl w:val="0"/>
              <w:adjustRightInd/>
              <w:spacing w:after="120" w:line="240" w:lineRule="auto"/>
              <w:jc w:val="center"/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11.45(+100%)</w:t>
            </w:r>
          </w:p>
        </w:tc>
        <w:tc>
          <w:tcPr>
            <w:tcW w:w="0" w:type="auto"/>
            <w:vAlign w:val="center"/>
          </w:tcPr>
          <w:p w:rsidR="00007B41" w:rsidRDefault="00407AD8">
            <w:pPr>
              <w:widowControl w:val="0"/>
              <w:adjustRightInd/>
              <w:spacing w:after="120" w:line="240" w:lineRule="auto"/>
              <w:jc w:val="center"/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12.03(+105.7%)</w:t>
            </w:r>
          </w:p>
        </w:tc>
        <w:tc>
          <w:tcPr>
            <w:tcW w:w="0" w:type="auto"/>
            <w:vAlign w:val="center"/>
          </w:tcPr>
          <w:p w:rsidR="00007B41" w:rsidRDefault="00B734DF">
            <w:pPr>
              <w:widowControl w:val="0"/>
              <w:adjustRightInd/>
              <w:spacing w:after="120" w:line="240" w:lineRule="auto"/>
              <w:jc w:val="center"/>
              <w:rPr>
                <w:kern w:val="2"/>
                <w:sz w:val="21"/>
                <w:szCs w:val="24"/>
              </w:rPr>
            </w:pPr>
            <w:r w:rsidRPr="00527276">
              <w:rPr>
                <w:rFonts w:hint="eastAsia"/>
                <w:kern w:val="2"/>
                <w:sz w:val="21"/>
                <w:szCs w:val="24"/>
              </w:rPr>
              <w:t>12.85(+1</w:t>
            </w:r>
            <w:r w:rsidR="00407AD8">
              <w:rPr>
                <w:rFonts w:hint="eastAsia"/>
                <w:kern w:val="2"/>
                <w:sz w:val="21"/>
                <w:szCs w:val="24"/>
              </w:rPr>
              <w:t>12</w:t>
            </w:r>
            <w:r w:rsidRPr="00527276">
              <w:rPr>
                <w:rFonts w:hint="eastAsia"/>
                <w:kern w:val="2"/>
                <w:sz w:val="21"/>
                <w:szCs w:val="24"/>
              </w:rPr>
              <w:t>.</w:t>
            </w:r>
            <w:r w:rsidR="00407AD8">
              <w:rPr>
                <w:rFonts w:hint="eastAsia"/>
                <w:kern w:val="2"/>
                <w:sz w:val="21"/>
                <w:szCs w:val="24"/>
              </w:rPr>
              <w:t>2</w:t>
            </w:r>
            <w:r w:rsidRPr="00527276">
              <w:rPr>
                <w:rFonts w:hint="eastAsia"/>
                <w:kern w:val="2"/>
                <w:sz w:val="21"/>
                <w:szCs w:val="24"/>
              </w:rPr>
              <w:t>%)</w:t>
            </w:r>
          </w:p>
        </w:tc>
      </w:tr>
      <w:tr w:rsidR="00B20A2C" w:rsidTr="00B20A2C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007B41" w:rsidRDefault="00007B41">
            <w:pPr>
              <w:jc w:val="center"/>
            </w:pPr>
          </w:p>
        </w:tc>
        <w:tc>
          <w:tcPr>
            <w:tcW w:w="0" w:type="auto"/>
            <w:vAlign w:val="center"/>
          </w:tcPr>
          <w:p w:rsidR="00007B41" w:rsidRDefault="00B734DF">
            <w:pPr>
              <w:jc w:val="center"/>
            </w:pPr>
            <w:r>
              <w:rPr>
                <w:rFonts w:hint="eastAsia"/>
              </w:rPr>
              <w:t>50%</w:t>
            </w:r>
          </w:p>
        </w:tc>
        <w:tc>
          <w:tcPr>
            <w:tcW w:w="0" w:type="auto"/>
            <w:vAlign w:val="center"/>
          </w:tcPr>
          <w:p w:rsidR="00007B41" w:rsidRDefault="00407AD8">
            <w:pPr>
              <w:widowControl w:val="0"/>
              <w:adjustRightInd/>
              <w:spacing w:after="120" w:line="240" w:lineRule="auto"/>
              <w:jc w:val="center"/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38.72(+100%)</w:t>
            </w:r>
          </w:p>
        </w:tc>
        <w:tc>
          <w:tcPr>
            <w:tcW w:w="0" w:type="auto"/>
            <w:vAlign w:val="center"/>
          </w:tcPr>
          <w:p w:rsidR="00007B41" w:rsidRDefault="00407AD8">
            <w:pPr>
              <w:widowControl w:val="0"/>
              <w:adjustRightInd/>
              <w:spacing w:after="120" w:line="240" w:lineRule="auto"/>
              <w:jc w:val="center"/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38.96</w:t>
            </w:r>
            <w:r w:rsidR="00284575">
              <w:rPr>
                <w:rFonts w:hint="eastAsia"/>
                <w:kern w:val="2"/>
                <w:sz w:val="21"/>
                <w:szCs w:val="24"/>
              </w:rPr>
              <w:t>(+100.7%)</w:t>
            </w:r>
          </w:p>
        </w:tc>
        <w:tc>
          <w:tcPr>
            <w:tcW w:w="0" w:type="auto"/>
            <w:vAlign w:val="center"/>
          </w:tcPr>
          <w:p w:rsidR="00007B41" w:rsidRDefault="00B734DF">
            <w:pPr>
              <w:widowControl w:val="0"/>
              <w:adjustRightInd/>
              <w:spacing w:after="120" w:line="240" w:lineRule="auto"/>
              <w:jc w:val="center"/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38.84</w:t>
            </w:r>
            <w:r w:rsidRPr="00527276" w:rsidDel="006463FF">
              <w:rPr>
                <w:rFonts w:hint="eastAsia"/>
                <w:kern w:val="2"/>
                <w:sz w:val="21"/>
                <w:szCs w:val="24"/>
              </w:rPr>
              <w:t xml:space="preserve"> </w:t>
            </w:r>
            <w:r w:rsidRPr="00527276">
              <w:rPr>
                <w:rFonts w:hint="eastAsia"/>
                <w:kern w:val="2"/>
                <w:sz w:val="21"/>
                <w:szCs w:val="24"/>
              </w:rPr>
              <w:t>(+100%)</w:t>
            </w:r>
          </w:p>
        </w:tc>
      </w:tr>
      <w:tr w:rsidR="00B20A2C" w:rsidTr="00B20A2C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007B41" w:rsidRDefault="00007B41">
            <w:pPr>
              <w:jc w:val="center"/>
            </w:pPr>
          </w:p>
        </w:tc>
        <w:tc>
          <w:tcPr>
            <w:tcW w:w="0" w:type="auto"/>
            <w:vAlign w:val="center"/>
          </w:tcPr>
          <w:p w:rsidR="00007B41" w:rsidRDefault="00B734DF">
            <w:pPr>
              <w:jc w:val="center"/>
            </w:pPr>
            <w:r>
              <w:rPr>
                <w:rFonts w:hint="eastAsia"/>
              </w:rPr>
              <w:t>Mean</w:t>
            </w:r>
          </w:p>
        </w:tc>
        <w:tc>
          <w:tcPr>
            <w:tcW w:w="0" w:type="auto"/>
            <w:vAlign w:val="center"/>
          </w:tcPr>
          <w:p w:rsidR="00007B41" w:rsidRDefault="00407AD8">
            <w:pPr>
              <w:widowControl w:val="0"/>
              <w:adjustRightInd/>
              <w:spacing w:after="120" w:line="240" w:lineRule="auto"/>
              <w:jc w:val="center"/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42.48(+100%)</w:t>
            </w:r>
          </w:p>
        </w:tc>
        <w:tc>
          <w:tcPr>
            <w:tcW w:w="0" w:type="auto"/>
            <w:vAlign w:val="center"/>
          </w:tcPr>
          <w:p w:rsidR="00007B41" w:rsidRDefault="00407AD8">
            <w:pPr>
              <w:widowControl w:val="0"/>
              <w:adjustRightInd/>
              <w:spacing w:after="120" w:line="240" w:lineRule="auto"/>
              <w:jc w:val="center"/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43.07(+101%)</w:t>
            </w:r>
          </w:p>
        </w:tc>
        <w:tc>
          <w:tcPr>
            <w:tcW w:w="0" w:type="auto"/>
            <w:vAlign w:val="center"/>
          </w:tcPr>
          <w:p w:rsidR="00007B41" w:rsidRDefault="00B734DF">
            <w:pPr>
              <w:widowControl w:val="0"/>
              <w:adjustRightInd/>
              <w:spacing w:after="120" w:line="240" w:lineRule="auto"/>
              <w:jc w:val="center"/>
              <w:rPr>
                <w:kern w:val="2"/>
                <w:sz w:val="21"/>
                <w:szCs w:val="24"/>
              </w:rPr>
            </w:pPr>
            <w:r w:rsidRPr="00527276">
              <w:rPr>
                <w:rFonts w:hint="eastAsia"/>
                <w:kern w:val="2"/>
                <w:sz w:val="21"/>
                <w:szCs w:val="24"/>
              </w:rPr>
              <w:t>43.19(+101.4%)</w:t>
            </w:r>
          </w:p>
        </w:tc>
      </w:tr>
      <w:tr w:rsidR="00B20A2C" w:rsidTr="00B20A2C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007B41" w:rsidRDefault="00007B41">
            <w:pPr>
              <w:jc w:val="center"/>
            </w:pPr>
          </w:p>
        </w:tc>
        <w:tc>
          <w:tcPr>
            <w:tcW w:w="0" w:type="auto"/>
            <w:vAlign w:val="center"/>
          </w:tcPr>
          <w:p w:rsidR="00007B41" w:rsidRDefault="00B734DF">
            <w:pPr>
              <w:jc w:val="center"/>
            </w:pPr>
            <w:r>
              <w:t>O</w:t>
            </w:r>
            <w:r>
              <w:rPr>
                <w:rFonts w:hint="eastAsia"/>
              </w:rPr>
              <w:t>verhead</w:t>
            </w:r>
          </w:p>
          <w:p w:rsidR="00007B41" w:rsidRDefault="00B734DF">
            <w:pPr>
              <w:jc w:val="center"/>
            </w:pPr>
            <w:r>
              <w:rPr>
                <w:rFonts w:hint="eastAsia"/>
              </w:rPr>
              <w:t>(W</w:t>
            </w:r>
            <w:r>
              <w:rPr>
                <w:rFonts w:hint="eastAsia"/>
                <w:vertAlign w:val="subscript"/>
              </w:rPr>
              <w:t>1</w:t>
            </w:r>
            <w:r>
              <w:rPr>
                <w:rFonts w:hint="eastAsia"/>
              </w:rPr>
              <w:t>+W</w:t>
            </w:r>
            <w:r>
              <w:rPr>
                <w:rFonts w:hint="eastAsia"/>
                <w:vertAlign w:val="subscript"/>
              </w:rPr>
              <w:t>2</w:t>
            </w:r>
            <w:r>
              <w:rPr>
                <w:rFonts w:hint="eastAsia"/>
              </w:rPr>
              <w:t>) bits</w:t>
            </w:r>
          </w:p>
        </w:tc>
        <w:tc>
          <w:tcPr>
            <w:tcW w:w="0" w:type="auto"/>
            <w:vAlign w:val="center"/>
          </w:tcPr>
          <w:p w:rsidR="00007B41" w:rsidRDefault="00B20A2C">
            <w:pPr>
              <w:snapToGrid w:val="0"/>
              <w:jc w:val="center"/>
            </w:pPr>
            <w:r>
              <w:rPr>
                <w:rFonts w:hint="eastAsia"/>
              </w:rPr>
              <w:t>9+1 bits for both rank 3 and rank 4</w:t>
            </w:r>
          </w:p>
        </w:tc>
        <w:tc>
          <w:tcPr>
            <w:tcW w:w="0" w:type="auto"/>
            <w:vAlign w:val="center"/>
          </w:tcPr>
          <w:p w:rsidR="00007B41" w:rsidRDefault="00B20A2C">
            <w:pPr>
              <w:widowControl w:val="0"/>
              <w:adjustRightInd/>
              <w:spacing w:after="120" w:line="240" w:lineRule="auto"/>
              <w:jc w:val="center"/>
            </w:pPr>
            <w:r>
              <w:rPr>
                <w:rFonts w:hint="eastAsia"/>
              </w:rPr>
              <w:t>13+1 bits for both rank 3 and rank 4</w:t>
            </w:r>
          </w:p>
        </w:tc>
        <w:tc>
          <w:tcPr>
            <w:tcW w:w="0" w:type="auto"/>
            <w:vAlign w:val="center"/>
          </w:tcPr>
          <w:p w:rsidR="00007B41" w:rsidRDefault="00B734DF">
            <w:pPr>
              <w:widowControl w:val="0"/>
              <w:adjustRightInd/>
              <w:spacing w:after="120" w:line="240" w:lineRule="auto"/>
              <w:jc w:val="center"/>
            </w:pPr>
            <w:r w:rsidRPr="0016797E">
              <w:t>6+4 bits for both rank 3 and rank 4</w:t>
            </w:r>
          </w:p>
        </w:tc>
      </w:tr>
      <w:tr w:rsidR="00B20A2C" w:rsidTr="00B20A2C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:rsidR="003315E6" w:rsidRDefault="003315E6" w:rsidP="00B20A2C">
            <w:pPr>
              <w:jc w:val="center"/>
            </w:pPr>
            <w:proofErr w:type="spellStart"/>
            <w:r>
              <w:rPr>
                <w:rFonts w:hint="eastAsia"/>
              </w:rPr>
              <w:t>Config</w:t>
            </w:r>
            <w:proofErr w:type="spellEnd"/>
            <w:r>
              <w:rPr>
                <w:rFonts w:hint="eastAsia"/>
              </w:rPr>
              <w:t xml:space="preserve"> 2</w:t>
            </w:r>
          </w:p>
          <w:p w:rsidR="00007B41" w:rsidRDefault="00007B41">
            <w:pPr>
              <w:jc w:val="center"/>
            </w:pPr>
          </w:p>
        </w:tc>
        <w:tc>
          <w:tcPr>
            <w:tcW w:w="0" w:type="auto"/>
            <w:vAlign w:val="center"/>
          </w:tcPr>
          <w:p w:rsidR="00007B41" w:rsidRDefault="003315E6">
            <w:pPr>
              <w:jc w:val="center"/>
            </w:pPr>
            <w:r>
              <w:rPr>
                <w:rFonts w:hint="eastAsia"/>
              </w:rPr>
              <w:t>RU</w:t>
            </w:r>
          </w:p>
        </w:tc>
        <w:tc>
          <w:tcPr>
            <w:tcW w:w="0" w:type="auto"/>
            <w:vAlign w:val="center"/>
          </w:tcPr>
          <w:p w:rsidR="00007B41" w:rsidRDefault="00B734DF">
            <w:pPr>
              <w:widowControl w:val="0"/>
              <w:adjustRightInd/>
              <w:spacing w:after="120" w:line="240" w:lineRule="auto"/>
              <w:jc w:val="center"/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0.4857</w:t>
            </w:r>
          </w:p>
        </w:tc>
        <w:tc>
          <w:tcPr>
            <w:tcW w:w="0" w:type="auto"/>
            <w:vAlign w:val="center"/>
          </w:tcPr>
          <w:p w:rsidR="00007B41" w:rsidRDefault="00B734DF">
            <w:pPr>
              <w:widowControl w:val="0"/>
              <w:adjustRightInd/>
              <w:spacing w:after="120" w:line="240" w:lineRule="auto"/>
              <w:jc w:val="center"/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0.4804</w:t>
            </w:r>
          </w:p>
        </w:tc>
        <w:tc>
          <w:tcPr>
            <w:tcW w:w="0" w:type="auto"/>
            <w:vAlign w:val="center"/>
          </w:tcPr>
          <w:p w:rsidR="00007B41" w:rsidRDefault="003315E6">
            <w:pPr>
              <w:widowControl w:val="0"/>
              <w:adjustRightInd/>
              <w:spacing w:after="120" w:line="240" w:lineRule="auto"/>
              <w:jc w:val="center"/>
              <w:rPr>
                <w:kern w:val="2"/>
                <w:sz w:val="21"/>
                <w:szCs w:val="24"/>
              </w:rPr>
            </w:pPr>
            <w:r w:rsidRPr="00527276">
              <w:rPr>
                <w:rFonts w:hint="eastAsia"/>
                <w:kern w:val="2"/>
                <w:sz w:val="21"/>
                <w:szCs w:val="24"/>
              </w:rPr>
              <w:t>0.4731</w:t>
            </w:r>
          </w:p>
        </w:tc>
      </w:tr>
      <w:tr w:rsidR="00B20A2C" w:rsidTr="00B20A2C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007B41" w:rsidRDefault="00007B41">
            <w:pPr>
              <w:jc w:val="center"/>
            </w:pPr>
          </w:p>
        </w:tc>
        <w:tc>
          <w:tcPr>
            <w:tcW w:w="0" w:type="auto"/>
            <w:vAlign w:val="center"/>
          </w:tcPr>
          <w:p w:rsidR="00007B41" w:rsidRDefault="003315E6">
            <w:pPr>
              <w:jc w:val="center"/>
            </w:pPr>
            <w:r>
              <w:rPr>
                <w:rFonts w:hint="eastAsia"/>
              </w:rPr>
              <w:t>5%</w:t>
            </w:r>
          </w:p>
        </w:tc>
        <w:tc>
          <w:tcPr>
            <w:tcW w:w="0" w:type="auto"/>
            <w:vAlign w:val="center"/>
          </w:tcPr>
          <w:p w:rsidR="00007B41" w:rsidRDefault="005C523D">
            <w:pPr>
              <w:widowControl w:val="0"/>
              <w:adjustRightInd/>
              <w:spacing w:after="120" w:line="240" w:lineRule="auto"/>
              <w:jc w:val="center"/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12.38(+100%)</w:t>
            </w:r>
          </w:p>
        </w:tc>
        <w:tc>
          <w:tcPr>
            <w:tcW w:w="0" w:type="auto"/>
            <w:vAlign w:val="center"/>
          </w:tcPr>
          <w:p w:rsidR="00007B41" w:rsidRDefault="005C523D">
            <w:pPr>
              <w:widowControl w:val="0"/>
              <w:adjustRightInd/>
              <w:spacing w:after="120" w:line="240" w:lineRule="auto"/>
              <w:jc w:val="center"/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13.</w:t>
            </w:r>
            <w:r w:rsidR="00B734DF">
              <w:rPr>
                <w:rFonts w:hint="eastAsia"/>
                <w:kern w:val="2"/>
                <w:sz w:val="21"/>
                <w:szCs w:val="24"/>
              </w:rPr>
              <w:t>49</w:t>
            </w:r>
            <w:r>
              <w:rPr>
                <w:rFonts w:hint="eastAsia"/>
                <w:kern w:val="2"/>
                <w:sz w:val="21"/>
                <w:szCs w:val="24"/>
              </w:rPr>
              <w:t>(+10</w:t>
            </w:r>
            <w:r w:rsidR="00B734DF">
              <w:rPr>
                <w:rFonts w:hint="eastAsia"/>
                <w:kern w:val="2"/>
                <w:sz w:val="21"/>
                <w:szCs w:val="24"/>
              </w:rPr>
              <w:t>9</w:t>
            </w:r>
            <w:r>
              <w:rPr>
                <w:rFonts w:hint="eastAsia"/>
                <w:kern w:val="2"/>
                <w:sz w:val="21"/>
                <w:szCs w:val="24"/>
              </w:rPr>
              <w:t>%)</w:t>
            </w:r>
          </w:p>
        </w:tc>
        <w:tc>
          <w:tcPr>
            <w:tcW w:w="0" w:type="auto"/>
            <w:vAlign w:val="center"/>
          </w:tcPr>
          <w:p w:rsidR="00007B41" w:rsidRDefault="003315E6">
            <w:pPr>
              <w:widowControl w:val="0"/>
              <w:adjustRightInd/>
              <w:spacing w:after="120" w:line="240" w:lineRule="auto"/>
              <w:jc w:val="center"/>
              <w:rPr>
                <w:kern w:val="2"/>
                <w:sz w:val="21"/>
                <w:szCs w:val="24"/>
              </w:rPr>
            </w:pPr>
            <w:r w:rsidRPr="00527276">
              <w:rPr>
                <w:rFonts w:hint="eastAsia"/>
                <w:kern w:val="2"/>
                <w:sz w:val="21"/>
                <w:szCs w:val="24"/>
              </w:rPr>
              <w:t>14.18</w:t>
            </w:r>
            <w:r w:rsidR="005C523D">
              <w:rPr>
                <w:rFonts w:hint="eastAsia"/>
                <w:kern w:val="2"/>
                <w:sz w:val="21"/>
                <w:szCs w:val="24"/>
              </w:rPr>
              <w:t>(+114.5%)</w:t>
            </w:r>
          </w:p>
        </w:tc>
      </w:tr>
      <w:tr w:rsidR="00B20A2C" w:rsidTr="00B20A2C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007B41" w:rsidRDefault="00007B41">
            <w:pPr>
              <w:jc w:val="center"/>
            </w:pPr>
          </w:p>
        </w:tc>
        <w:tc>
          <w:tcPr>
            <w:tcW w:w="0" w:type="auto"/>
            <w:vAlign w:val="center"/>
          </w:tcPr>
          <w:p w:rsidR="00007B41" w:rsidRDefault="003315E6">
            <w:pPr>
              <w:jc w:val="center"/>
            </w:pPr>
            <w:r>
              <w:rPr>
                <w:rFonts w:hint="eastAsia"/>
              </w:rPr>
              <w:t>50%</w:t>
            </w:r>
          </w:p>
        </w:tc>
        <w:tc>
          <w:tcPr>
            <w:tcW w:w="0" w:type="auto"/>
            <w:vAlign w:val="center"/>
          </w:tcPr>
          <w:p w:rsidR="00007B41" w:rsidRDefault="007D21FF">
            <w:pPr>
              <w:widowControl w:val="0"/>
              <w:adjustRightInd/>
              <w:spacing w:after="120" w:line="240" w:lineRule="auto"/>
              <w:jc w:val="center"/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38.98(+100%)</w:t>
            </w:r>
          </w:p>
        </w:tc>
        <w:tc>
          <w:tcPr>
            <w:tcW w:w="0" w:type="auto"/>
            <w:vAlign w:val="center"/>
          </w:tcPr>
          <w:p w:rsidR="00007B41" w:rsidRDefault="007D21FF">
            <w:pPr>
              <w:widowControl w:val="0"/>
              <w:adjustRightInd/>
              <w:spacing w:after="120" w:line="240" w:lineRule="auto"/>
              <w:jc w:val="center"/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40.01(+102.6%)</w:t>
            </w:r>
          </w:p>
        </w:tc>
        <w:tc>
          <w:tcPr>
            <w:tcW w:w="0" w:type="auto"/>
            <w:vAlign w:val="center"/>
          </w:tcPr>
          <w:p w:rsidR="00007B41" w:rsidRDefault="003315E6">
            <w:pPr>
              <w:widowControl w:val="0"/>
              <w:adjustRightInd/>
              <w:spacing w:after="120" w:line="240" w:lineRule="auto"/>
              <w:jc w:val="center"/>
              <w:rPr>
                <w:kern w:val="2"/>
                <w:sz w:val="21"/>
                <w:szCs w:val="24"/>
              </w:rPr>
            </w:pPr>
            <w:r w:rsidRPr="00527276">
              <w:rPr>
                <w:rFonts w:hint="eastAsia"/>
                <w:kern w:val="2"/>
                <w:sz w:val="21"/>
                <w:szCs w:val="24"/>
              </w:rPr>
              <w:t>39.0</w:t>
            </w:r>
            <w:r>
              <w:rPr>
                <w:rFonts w:hint="eastAsia"/>
                <w:kern w:val="2"/>
                <w:sz w:val="21"/>
                <w:szCs w:val="24"/>
              </w:rPr>
              <w:t>7</w:t>
            </w:r>
            <w:r w:rsidR="00B20A2C">
              <w:rPr>
                <w:rFonts w:hint="eastAsia"/>
                <w:kern w:val="2"/>
                <w:sz w:val="21"/>
                <w:szCs w:val="24"/>
              </w:rPr>
              <w:t>(+100%)</w:t>
            </w:r>
          </w:p>
        </w:tc>
      </w:tr>
      <w:tr w:rsidR="00B20A2C" w:rsidTr="00B20A2C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007B41" w:rsidRDefault="00007B41">
            <w:pPr>
              <w:jc w:val="center"/>
            </w:pPr>
          </w:p>
        </w:tc>
        <w:tc>
          <w:tcPr>
            <w:tcW w:w="0" w:type="auto"/>
            <w:vAlign w:val="center"/>
          </w:tcPr>
          <w:p w:rsidR="00007B41" w:rsidRDefault="003315E6">
            <w:pPr>
              <w:jc w:val="center"/>
            </w:pPr>
            <w:r>
              <w:rPr>
                <w:rFonts w:hint="eastAsia"/>
              </w:rPr>
              <w:t>Mean</w:t>
            </w:r>
          </w:p>
        </w:tc>
        <w:tc>
          <w:tcPr>
            <w:tcW w:w="0" w:type="auto"/>
            <w:vAlign w:val="center"/>
          </w:tcPr>
          <w:p w:rsidR="00007B41" w:rsidRDefault="007D21FF">
            <w:pPr>
              <w:widowControl w:val="0"/>
              <w:adjustRightInd/>
              <w:spacing w:after="120" w:line="240" w:lineRule="auto"/>
              <w:jc w:val="center"/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42.91(+100%)</w:t>
            </w:r>
          </w:p>
        </w:tc>
        <w:tc>
          <w:tcPr>
            <w:tcW w:w="0" w:type="auto"/>
            <w:vAlign w:val="center"/>
          </w:tcPr>
          <w:p w:rsidR="00007B41" w:rsidRDefault="007D21FF">
            <w:pPr>
              <w:widowControl w:val="0"/>
              <w:adjustRightInd/>
              <w:spacing w:after="120" w:line="240" w:lineRule="auto"/>
              <w:jc w:val="center"/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43.37(+101%)</w:t>
            </w:r>
          </w:p>
        </w:tc>
        <w:tc>
          <w:tcPr>
            <w:tcW w:w="0" w:type="auto"/>
            <w:vAlign w:val="center"/>
          </w:tcPr>
          <w:p w:rsidR="00007B41" w:rsidRDefault="003315E6">
            <w:pPr>
              <w:widowControl w:val="0"/>
              <w:adjustRightInd/>
              <w:spacing w:after="120" w:line="240" w:lineRule="auto"/>
              <w:jc w:val="center"/>
              <w:rPr>
                <w:kern w:val="2"/>
                <w:sz w:val="21"/>
                <w:szCs w:val="24"/>
              </w:rPr>
            </w:pPr>
            <w:r w:rsidRPr="00527276">
              <w:rPr>
                <w:rFonts w:hint="eastAsia"/>
                <w:kern w:val="2"/>
                <w:sz w:val="21"/>
                <w:szCs w:val="24"/>
              </w:rPr>
              <w:t>42.8</w:t>
            </w:r>
            <w:r>
              <w:rPr>
                <w:rFonts w:hint="eastAsia"/>
                <w:kern w:val="2"/>
                <w:sz w:val="21"/>
                <w:szCs w:val="24"/>
              </w:rPr>
              <w:t>9</w:t>
            </w:r>
            <w:r w:rsidR="00B20A2C">
              <w:rPr>
                <w:rFonts w:hint="eastAsia"/>
                <w:kern w:val="2"/>
                <w:sz w:val="21"/>
                <w:szCs w:val="24"/>
              </w:rPr>
              <w:t>(+100%)</w:t>
            </w:r>
          </w:p>
        </w:tc>
      </w:tr>
      <w:tr w:rsidR="00B20A2C" w:rsidTr="00B20A2C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007B41" w:rsidRDefault="00007B41">
            <w:pPr>
              <w:jc w:val="center"/>
            </w:pPr>
          </w:p>
        </w:tc>
        <w:tc>
          <w:tcPr>
            <w:tcW w:w="0" w:type="auto"/>
            <w:vAlign w:val="center"/>
          </w:tcPr>
          <w:p w:rsidR="00007B41" w:rsidRDefault="00C175E1">
            <w:pPr>
              <w:jc w:val="center"/>
            </w:pPr>
            <w:r>
              <w:t>O</w:t>
            </w:r>
            <w:r>
              <w:rPr>
                <w:rFonts w:hint="eastAsia"/>
              </w:rPr>
              <w:t>verhead</w:t>
            </w:r>
          </w:p>
          <w:p w:rsidR="00007B41" w:rsidRDefault="00C175E1">
            <w:pPr>
              <w:jc w:val="center"/>
            </w:pPr>
            <w:r>
              <w:rPr>
                <w:rFonts w:hint="eastAsia"/>
              </w:rPr>
              <w:t>(W</w:t>
            </w:r>
            <w:r>
              <w:rPr>
                <w:rFonts w:hint="eastAsia"/>
                <w:vertAlign w:val="subscript"/>
              </w:rPr>
              <w:t>1</w:t>
            </w:r>
            <w:r>
              <w:rPr>
                <w:rFonts w:hint="eastAsia"/>
              </w:rPr>
              <w:t>+W</w:t>
            </w:r>
            <w:r>
              <w:rPr>
                <w:rFonts w:hint="eastAsia"/>
                <w:vertAlign w:val="subscript"/>
              </w:rPr>
              <w:t>2</w:t>
            </w:r>
            <w:r>
              <w:rPr>
                <w:rFonts w:hint="eastAsia"/>
              </w:rPr>
              <w:t>) bits</w:t>
            </w:r>
          </w:p>
        </w:tc>
        <w:tc>
          <w:tcPr>
            <w:tcW w:w="0" w:type="auto"/>
            <w:vAlign w:val="center"/>
          </w:tcPr>
          <w:p w:rsidR="00007B41" w:rsidRDefault="00B734DF">
            <w:pPr>
              <w:snapToGrid w:val="0"/>
              <w:jc w:val="center"/>
            </w:pPr>
            <w:r w:rsidRPr="0016797E">
              <w:t>8+4 bits for rank 3</w:t>
            </w:r>
          </w:p>
          <w:p w:rsidR="00007B41" w:rsidRDefault="00B734DF">
            <w:pPr>
              <w:snapToGrid w:val="0"/>
              <w:jc w:val="center"/>
              <w:rPr>
                <w:kern w:val="2"/>
                <w:sz w:val="21"/>
                <w:szCs w:val="24"/>
              </w:rPr>
            </w:pPr>
            <w:r w:rsidRPr="0016797E">
              <w:t>8+3 bits for rank 4</w:t>
            </w:r>
          </w:p>
        </w:tc>
        <w:tc>
          <w:tcPr>
            <w:tcW w:w="0" w:type="auto"/>
            <w:vAlign w:val="center"/>
          </w:tcPr>
          <w:p w:rsidR="00007B41" w:rsidRDefault="00B734DF">
            <w:pPr>
              <w:snapToGrid w:val="0"/>
              <w:jc w:val="center"/>
            </w:pPr>
            <w:r>
              <w:rPr>
                <w:rFonts w:hint="eastAsia"/>
              </w:rPr>
              <w:t>9</w:t>
            </w:r>
            <w:r w:rsidRPr="0016797E">
              <w:t>+4 bits for rank 3</w:t>
            </w:r>
          </w:p>
          <w:p w:rsidR="00007B41" w:rsidRDefault="00B734DF">
            <w:pPr>
              <w:widowControl w:val="0"/>
              <w:adjustRightInd/>
              <w:spacing w:after="120" w:line="240" w:lineRule="auto"/>
              <w:jc w:val="center"/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9</w:t>
            </w:r>
            <w:r w:rsidRPr="0016797E">
              <w:t>+3 bits for rank 4</w:t>
            </w:r>
          </w:p>
        </w:tc>
        <w:tc>
          <w:tcPr>
            <w:tcW w:w="0" w:type="auto"/>
            <w:vAlign w:val="center"/>
          </w:tcPr>
          <w:p w:rsidR="00007B41" w:rsidRDefault="003315E6">
            <w:pPr>
              <w:widowControl w:val="0"/>
              <w:adjustRightInd/>
              <w:spacing w:after="120" w:line="240" w:lineRule="auto"/>
              <w:jc w:val="center"/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6+4 bits for both rank 3 and rank 4</w:t>
            </w:r>
          </w:p>
        </w:tc>
      </w:tr>
      <w:tr w:rsidR="00B20A2C" w:rsidTr="00B20A2C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:rsidR="00C175E1" w:rsidRDefault="00C175E1" w:rsidP="00B20A2C">
            <w:pPr>
              <w:jc w:val="center"/>
            </w:pPr>
            <w:proofErr w:type="spellStart"/>
            <w:r>
              <w:rPr>
                <w:rFonts w:hint="eastAsia"/>
              </w:rPr>
              <w:lastRenderedPageBreak/>
              <w:t>Config</w:t>
            </w:r>
            <w:proofErr w:type="spellEnd"/>
            <w:r>
              <w:rPr>
                <w:rFonts w:hint="eastAsia"/>
              </w:rPr>
              <w:t xml:space="preserve"> 4</w:t>
            </w:r>
          </w:p>
          <w:p w:rsidR="00007B41" w:rsidRDefault="00007B41">
            <w:pPr>
              <w:jc w:val="center"/>
            </w:pPr>
          </w:p>
        </w:tc>
        <w:tc>
          <w:tcPr>
            <w:tcW w:w="0" w:type="auto"/>
            <w:vAlign w:val="center"/>
          </w:tcPr>
          <w:p w:rsidR="00007B41" w:rsidRDefault="00C175E1">
            <w:pPr>
              <w:jc w:val="center"/>
            </w:pPr>
            <w:r>
              <w:rPr>
                <w:rFonts w:hint="eastAsia"/>
              </w:rPr>
              <w:t>RU</w:t>
            </w:r>
          </w:p>
        </w:tc>
        <w:tc>
          <w:tcPr>
            <w:tcW w:w="0" w:type="auto"/>
            <w:vAlign w:val="center"/>
          </w:tcPr>
          <w:p w:rsidR="00007B41" w:rsidRDefault="00F82766">
            <w:pPr>
              <w:jc w:val="center"/>
            </w:pPr>
            <w:r>
              <w:rPr>
                <w:rFonts w:hint="eastAsia"/>
              </w:rPr>
              <w:t>0.49</w:t>
            </w:r>
          </w:p>
        </w:tc>
        <w:tc>
          <w:tcPr>
            <w:tcW w:w="0" w:type="auto"/>
            <w:vAlign w:val="center"/>
          </w:tcPr>
          <w:p w:rsidR="00007B41" w:rsidRDefault="00F82766">
            <w:pPr>
              <w:jc w:val="center"/>
            </w:pPr>
            <w:r>
              <w:rPr>
                <w:rFonts w:hint="eastAsia"/>
              </w:rPr>
              <w:t>0.48</w:t>
            </w:r>
          </w:p>
        </w:tc>
        <w:tc>
          <w:tcPr>
            <w:tcW w:w="0" w:type="auto"/>
            <w:vAlign w:val="center"/>
          </w:tcPr>
          <w:p w:rsidR="00007B41" w:rsidRDefault="00F82766">
            <w:pPr>
              <w:jc w:val="center"/>
            </w:pPr>
            <w:r>
              <w:rPr>
                <w:rFonts w:hint="eastAsia"/>
              </w:rPr>
              <w:t>0.45</w:t>
            </w:r>
          </w:p>
        </w:tc>
      </w:tr>
      <w:tr w:rsidR="00B20A2C" w:rsidTr="00B20A2C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007B41" w:rsidRDefault="00007B41">
            <w:pPr>
              <w:jc w:val="center"/>
            </w:pPr>
          </w:p>
        </w:tc>
        <w:tc>
          <w:tcPr>
            <w:tcW w:w="0" w:type="auto"/>
            <w:vAlign w:val="center"/>
          </w:tcPr>
          <w:p w:rsidR="00007B41" w:rsidRDefault="00C175E1">
            <w:pPr>
              <w:jc w:val="center"/>
            </w:pPr>
            <w:r>
              <w:rPr>
                <w:rFonts w:hint="eastAsia"/>
              </w:rPr>
              <w:t>5%</w:t>
            </w:r>
          </w:p>
        </w:tc>
        <w:tc>
          <w:tcPr>
            <w:tcW w:w="0" w:type="auto"/>
            <w:vAlign w:val="center"/>
          </w:tcPr>
          <w:p w:rsidR="00007B41" w:rsidRDefault="00F82766">
            <w:pPr>
              <w:jc w:val="center"/>
            </w:pPr>
            <w:r>
              <w:rPr>
                <w:rFonts w:hint="eastAsia"/>
              </w:rPr>
              <w:t>12.98(+100%)</w:t>
            </w:r>
          </w:p>
        </w:tc>
        <w:tc>
          <w:tcPr>
            <w:tcW w:w="0" w:type="auto"/>
            <w:vAlign w:val="center"/>
          </w:tcPr>
          <w:p w:rsidR="00007B41" w:rsidRDefault="00F82766">
            <w:pPr>
              <w:jc w:val="center"/>
            </w:pPr>
            <w:r>
              <w:rPr>
                <w:rFonts w:hint="eastAsia"/>
              </w:rPr>
              <w:t>13.94(+107.4%)</w:t>
            </w:r>
          </w:p>
        </w:tc>
        <w:tc>
          <w:tcPr>
            <w:tcW w:w="0" w:type="auto"/>
            <w:vAlign w:val="center"/>
          </w:tcPr>
          <w:p w:rsidR="00007B41" w:rsidRDefault="00F82766">
            <w:pPr>
              <w:jc w:val="center"/>
            </w:pPr>
            <w:r>
              <w:rPr>
                <w:rFonts w:hint="eastAsia"/>
              </w:rPr>
              <w:t>15.26(+117.6%)</w:t>
            </w:r>
          </w:p>
        </w:tc>
      </w:tr>
      <w:tr w:rsidR="00B20A2C" w:rsidTr="00B20A2C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007B41" w:rsidRDefault="00007B41">
            <w:pPr>
              <w:jc w:val="center"/>
            </w:pPr>
          </w:p>
        </w:tc>
        <w:tc>
          <w:tcPr>
            <w:tcW w:w="0" w:type="auto"/>
            <w:vAlign w:val="center"/>
          </w:tcPr>
          <w:p w:rsidR="00007B41" w:rsidRDefault="00C175E1">
            <w:pPr>
              <w:jc w:val="center"/>
            </w:pPr>
            <w:r>
              <w:rPr>
                <w:rFonts w:hint="eastAsia"/>
              </w:rPr>
              <w:t>50%</w:t>
            </w:r>
          </w:p>
        </w:tc>
        <w:tc>
          <w:tcPr>
            <w:tcW w:w="0" w:type="auto"/>
            <w:vAlign w:val="center"/>
          </w:tcPr>
          <w:p w:rsidR="00007B41" w:rsidRDefault="00F82766">
            <w:pPr>
              <w:jc w:val="center"/>
            </w:pPr>
            <w:r>
              <w:rPr>
                <w:rFonts w:hint="eastAsia"/>
              </w:rPr>
              <w:t>37.74(+100%)</w:t>
            </w:r>
          </w:p>
        </w:tc>
        <w:tc>
          <w:tcPr>
            <w:tcW w:w="0" w:type="auto"/>
            <w:vAlign w:val="center"/>
          </w:tcPr>
          <w:p w:rsidR="00007B41" w:rsidRDefault="00F82766">
            <w:pPr>
              <w:jc w:val="center"/>
            </w:pPr>
            <w:r>
              <w:rPr>
                <w:rFonts w:hint="eastAsia"/>
              </w:rPr>
              <w:t>39.45(+104.5%)</w:t>
            </w:r>
          </w:p>
        </w:tc>
        <w:tc>
          <w:tcPr>
            <w:tcW w:w="0" w:type="auto"/>
            <w:vAlign w:val="center"/>
          </w:tcPr>
          <w:p w:rsidR="00007B41" w:rsidRDefault="00F82766">
            <w:pPr>
              <w:jc w:val="center"/>
            </w:pPr>
            <w:r>
              <w:rPr>
                <w:rFonts w:hint="eastAsia"/>
              </w:rPr>
              <w:t>42.05(+114.2%)</w:t>
            </w:r>
          </w:p>
        </w:tc>
      </w:tr>
      <w:tr w:rsidR="00B20A2C" w:rsidTr="00B20A2C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007B41" w:rsidRDefault="00007B41">
            <w:pPr>
              <w:jc w:val="center"/>
            </w:pPr>
          </w:p>
        </w:tc>
        <w:tc>
          <w:tcPr>
            <w:tcW w:w="0" w:type="auto"/>
            <w:vAlign w:val="center"/>
          </w:tcPr>
          <w:p w:rsidR="00007B41" w:rsidRDefault="00C175E1">
            <w:pPr>
              <w:jc w:val="center"/>
            </w:pPr>
            <w:r>
              <w:rPr>
                <w:rFonts w:hint="eastAsia"/>
              </w:rPr>
              <w:t>Mean</w:t>
            </w:r>
          </w:p>
        </w:tc>
        <w:tc>
          <w:tcPr>
            <w:tcW w:w="0" w:type="auto"/>
            <w:vAlign w:val="center"/>
          </w:tcPr>
          <w:p w:rsidR="00007B41" w:rsidRDefault="00F82766">
            <w:pPr>
              <w:jc w:val="center"/>
            </w:pPr>
            <w:r>
              <w:rPr>
                <w:rFonts w:hint="eastAsia"/>
              </w:rPr>
              <w:t>41.39(+100%)</w:t>
            </w:r>
          </w:p>
        </w:tc>
        <w:tc>
          <w:tcPr>
            <w:tcW w:w="0" w:type="auto"/>
            <w:vAlign w:val="center"/>
          </w:tcPr>
          <w:p w:rsidR="00007B41" w:rsidRDefault="00F82766">
            <w:pPr>
              <w:jc w:val="center"/>
            </w:pPr>
            <w:r>
              <w:rPr>
                <w:rFonts w:hint="eastAsia"/>
              </w:rPr>
              <w:t>42.41(+102.5%)</w:t>
            </w:r>
          </w:p>
        </w:tc>
        <w:tc>
          <w:tcPr>
            <w:tcW w:w="0" w:type="auto"/>
            <w:vAlign w:val="center"/>
          </w:tcPr>
          <w:p w:rsidR="00007B41" w:rsidRDefault="00F82766">
            <w:pPr>
              <w:jc w:val="center"/>
            </w:pPr>
            <w:r>
              <w:rPr>
                <w:rFonts w:hint="eastAsia"/>
              </w:rPr>
              <w:t>43.79(+103.3%)</w:t>
            </w:r>
          </w:p>
        </w:tc>
      </w:tr>
      <w:tr w:rsidR="00B20A2C" w:rsidTr="00B20A2C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007B41" w:rsidRDefault="00007B41">
            <w:pPr>
              <w:jc w:val="center"/>
            </w:pPr>
          </w:p>
        </w:tc>
        <w:tc>
          <w:tcPr>
            <w:tcW w:w="0" w:type="auto"/>
            <w:vAlign w:val="center"/>
          </w:tcPr>
          <w:p w:rsidR="00007B41" w:rsidRDefault="00C175E1">
            <w:pPr>
              <w:jc w:val="center"/>
            </w:pPr>
            <w:r>
              <w:t>O</w:t>
            </w:r>
            <w:r>
              <w:rPr>
                <w:rFonts w:hint="eastAsia"/>
              </w:rPr>
              <w:t>verhead</w:t>
            </w:r>
          </w:p>
          <w:p w:rsidR="00007B41" w:rsidRDefault="00C175E1">
            <w:pPr>
              <w:jc w:val="center"/>
            </w:pPr>
            <w:r>
              <w:rPr>
                <w:rFonts w:hint="eastAsia"/>
              </w:rPr>
              <w:t>(W</w:t>
            </w:r>
            <w:r>
              <w:rPr>
                <w:rFonts w:hint="eastAsia"/>
                <w:vertAlign w:val="subscript"/>
              </w:rPr>
              <w:t>1</w:t>
            </w:r>
            <w:r>
              <w:rPr>
                <w:rFonts w:hint="eastAsia"/>
              </w:rPr>
              <w:t>+W</w:t>
            </w:r>
            <w:r>
              <w:rPr>
                <w:rFonts w:hint="eastAsia"/>
                <w:vertAlign w:val="subscript"/>
              </w:rPr>
              <w:t>2</w:t>
            </w:r>
            <w:r>
              <w:rPr>
                <w:rFonts w:hint="eastAsia"/>
              </w:rPr>
              <w:t>) bits</w:t>
            </w:r>
          </w:p>
        </w:tc>
        <w:tc>
          <w:tcPr>
            <w:tcW w:w="0" w:type="auto"/>
            <w:vAlign w:val="center"/>
          </w:tcPr>
          <w:p w:rsidR="00007B41" w:rsidRDefault="00B734DF">
            <w:pPr>
              <w:jc w:val="center"/>
            </w:pPr>
            <w:r>
              <w:rPr>
                <w:rFonts w:hint="eastAsia"/>
              </w:rPr>
              <w:t>5+4 bits for rank 3</w:t>
            </w:r>
          </w:p>
          <w:p w:rsidR="00007B41" w:rsidRDefault="00B734DF">
            <w:pPr>
              <w:jc w:val="center"/>
            </w:pPr>
            <w:r>
              <w:rPr>
                <w:rFonts w:hint="eastAsia"/>
              </w:rPr>
              <w:t>5+3 bits for rank 4</w:t>
            </w:r>
          </w:p>
        </w:tc>
        <w:tc>
          <w:tcPr>
            <w:tcW w:w="0" w:type="auto"/>
            <w:vAlign w:val="center"/>
          </w:tcPr>
          <w:p w:rsidR="00007B41" w:rsidRDefault="00B734DF">
            <w:pPr>
              <w:jc w:val="center"/>
            </w:pPr>
            <w:r>
              <w:rPr>
                <w:rFonts w:hint="eastAsia"/>
              </w:rPr>
              <w:t>6+4 bits for rank 3</w:t>
            </w:r>
          </w:p>
          <w:p w:rsidR="00007B41" w:rsidRDefault="00B734DF">
            <w:pPr>
              <w:jc w:val="center"/>
            </w:pPr>
            <w:r>
              <w:rPr>
                <w:rFonts w:hint="eastAsia"/>
              </w:rPr>
              <w:t>6+3 bits for rank 4</w:t>
            </w:r>
          </w:p>
        </w:tc>
        <w:tc>
          <w:tcPr>
            <w:tcW w:w="0" w:type="auto"/>
            <w:vAlign w:val="center"/>
          </w:tcPr>
          <w:p w:rsidR="00007B41" w:rsidRDefault="00B734DF">
            <w:pPr>
              <w:jc w:val="center"/>
            </w:pPr>
            <w:r>
              <w:rPr>
                <w:rFonts w:hint="eastAsia"/>
              </w:rPr>
              <w:t>4+4 bits for both rank 3 and rank 4</w:t>
            </w:r>
          </w:p>
        </w:tc>
      </w:tr>
    </w:tbl>
    <w:p w:rsidR="005C4499" w:rsidRDefault="00D470D7" w:rsidP="00792E7A">
      <w:pPr>
        <w:spacing w:line="276" w:lineRule="auto"/>
        <w:jc w:val="both"/>
      </w:pPr>
      <w:r>
        <w:t xml:space="preserve">In </w:t>
      </w:r>
      <w:r w:rsidR="003C4DF2">
        <w:rPr>
          <w:rFonts w:hint="eastAsia"/>
        </w:rPr>
        <w:t xml:space="preserve">Table </w:t>
      </w:r>
      <w:r w:rsidR="00B013D3">
        <w:rPr>
          <w:rFonts w:hint="eastAsia"/>
        </w:rPr>
        <w:t>4</w:t>
      </w:r>
      <w:r w:rsidR="0027533F">
        <w:rPr>
          <w:rFonts w:hint="eastAsia"/>
        </w:rPr>
        <w:t xml:space="preserve"> </w:t>
      </w:r>
      <w:r>
        <w:t xml:space="preserve">we investigate into </w:t>
      </w:r>
      <w:r w:rsidR="0027533F">
        <w:rPr>
          <w:rFonts w:hint="eastAsia"/>
        </w:rPr>
        <w:t xml:space="preserve">the impact of removing the </w:t>
      </w:r>
      <w:proofErr w:type="spellStart"/>
      <w:r w:rsidR="0027533F">
        <w:rPr>
          <w:rFonts w:hint="eastAsia"/>
        </w:rPr>
        <w:t>cophasing</w:t>
      </w:r>
      <w:proofErr w:type="spellEnd"/>
      <w:r w:rsidR="0027533F">
        <w:rPr>
          <w:rFonts w:hint="eastAsia"/>
        </w:rPr>
        <w:t xml:space="preserve"> between two </w:t>
      </w:r>
      <w:proofErr w:type="spellStart"/>
      <w:r w:rsidR="0027533F">
        <w:rPr>
          <w:rFonts w:hint="eastAsia"/>
        </w:rPr>
        <w:t>pols</w:t>
      </w:r>
      <w:proofErr w:type="spellEnd"/>
      <w:r w:rsidR="0027533F">
        <w:rPr>
          <w:rFonts w:hint="eastAsia"/>
        </w:rPr>
        <w:t xml:space="preserve"> with the same </w:t>
      </w:r>
      <w:r w:rsidR="00284575">
        <w:rPr>
          <w:rFonts w:hint="eastAsia"/>
        </w:rPr>
        <w:t xml:space="preserve">type </w:t>
      </w:r>
      <w:r w:rsidR="0027533F">
        <w:rPr>
          <w:rFonts w:hint="eastAsia"/>
        </w:rPr>
        <w:t>on the performance gain.</w:t>
      </w:r>
    </w:p>
    <w:p w:rsidR="005C4499" w:rsidRDefault="00936273" w:rsidP="00792E7A">
      <w:pPr>
        <w:spacing w:line="276" w:lineRule="auto"/>
        <w:jc w:val="both"/>
      </w:pPr>
      <w:r>
        <w:rPr>
          <w:rFonts w:hint="eastAsia"/>
        </w:rPr>
        <w:t>scheme 1</w:t>
      </w:r>
      <w:r>
        <w:rPr>
          <w:rFonts w:hint="eastAsia"/>
        </w:rPr>
        <w:t>：</w:t>
      </w:r>
      <w:r w:rsidR="00E675FF">
        <w:rPr>
          <w:rFonts w:hint="eastAsia"/>
        </w:rPr>
        <w:t xml:space="preserve">codebook </w:t>
      </w:r>
      <w:proofErr w:type="spellStart"/>
      <w:r w:rsidR="00A76CB0">
        <w:rPr>
          <w:rFonts w:hint="eastAsia"/>
        </w:rPr>
        <w:t>config</w:t>
      </w:r>
      <w:proofErr w:type="spellEnd"/>
      <w:r w:rsidR="00A76CB0">
        <w:rPr>
          <w:rFonts w:hint="eastAsia"/>
        </w:rPr>
        <w:t xml:space="preserve"> 2</w:t>
      </w:r>
      <w:r w:rsidR="00E675FF">
        <w:rPr>
          <w:rFonts w:hint="eastAsia"/>
        </w:rPr>
        <w:t xml:space="preserve"> of Alt 1 in</w:t>
      </w:r>
      <w:r w:rsidR="00094CB1">
        <w:rPr>
          <w:rFonts w:hint="eastAsia"/>
        </w:rPr>
        <w:t xml:space="preserve"> </w:t>
      </w:r>
      <w:r w:rsidR="00517891">
        <w:rPr>
          <w:rFonts w:hint="eastAsia"/>
        </w:rPr>
        <w:t>[</w:t>
      </w:r>
      <w:r w:rsidR="00031CE6">
        <w:rPr>
          <w:rFonts w:hint="eastAsia"/>
        </w:rPr>
        <w:t>5</w:t>
      </w:r>
      <w:r w:rsidR="00517891">
        <w:rPr>
          <w:rFonts w:hint="eastAsia"/>
        </w:rPr>
        <w:t>]</w:t>
      </w:r>
      <w:r w:rsidR="00E675FF">
        <w:rPr>
          <w:rFonts w:hint="eastAsia"/>
        </w:rPr>
        <w:t>, and all the four codeword are used</w:t>
      </w:r>
    </w:p>
    <w:p w:rsidR="005C4499" w:rsidRDefault="00936273" w:rsidP="00792E7A">
      <w:pPr>
        <w:spacing w:line="276" w:lineRule="auto"/>
        <w:jc w:val="both"/>
      </w:pPr>
      <w:r>
        <w:rPr>
          <w:rFonts w:hint="eastAsia"/>
        </w:rPr>
        <w:t>scheme 2</w:t>
      </w:r>
      <w:r>
        <w:rPr>
          <w:rFonts w:hint="eastAsia"/>
        </w:rPr>
        <w:t>：</w:t>
      </w:r>
      <w:r w:rsidR="003A7412">
        <w:rPr>
          <w:rFonts w:hint="eastAsia"/>
        </w:rPr>
        <w:t xml:space="preserve">codebook </w:t>
      </w:r>
      <w:proofErr w:type="spellStart"/>
      <w:r w:rsidR="00094CB1">
        <w:rPr>
          <w:rFonts w:hint="eastAsia"/>
        </w:rPr>
        <w:t>config</w:t>
      </w:r>
      <w:proofErr w:type="spellEnd"/>
      <w:r w:rsidR="00094CB1">
        <w:rPr>
          <w:rFonts w:hint="eastAsia"/>
        </w:rPr>
        <w:t xml:space="preserve"> 2</w:t>
      </w:r>
      <w:r w:rsidR="003A7412">
        <w:rPr>
          <w:rFonts w:hint="eastAsia"/>
        </w:rPr>
        <w:t xml:space="preserve"> of Alt 1 in</w:t>
      </w:r>
      <w:r w:rsidR="00094CB1">
        <w:rPr>
          <w:rFonts w:hint="eastAsia"/>
        </w:rPr>
        <w:t xml:space="preserve"> [</w:t>
      </w:r>
      <w:r w:rsidR="00031CE6">
        <w:rPr>
          <w:rFonts w:hint="eastAsia"/>
        </w:rPr>
        <w:t>5</w:t>
      </w:r>
      <w:r w:rsidR="00094CB1">
        <w:rPr>
          <w:rFonts w:hint="eastAsia"/>
        </w:rPr>
        <w:t>]</w:t>
      </w:r>
      <w:r w:rsidR="003A7412">
        <w:rPr>
          <w:rFonts w:hint="eastAsia"/>
        </w:rPr>
        <w:t xml:space="preserve">, only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cw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0</m:t>
            </m:r>
          </m:sub>
        </m:sSub>
      </m:oMath>
      <w:r w:rsidR="003A7412">
        <w:rPr>
          <w:rFonts w:hint="eastAsia"/>
        </w:rPr>
        <w:t xml:space="preserve"> and</w:t>
      </w:r>
      <w:r w:rsidR="006E74F7">
        <w:rPr>
          <w:rFonts w:hint="eastAsia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cw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3</m:t>
            </m:r>
          </m:sub>
        </m:sSub>
      </m:oMath>
      <w:r w:rsidR="006E74F7">
        <w:rPr>
          <w:rFonts w:hint="eastAsia"/>
        </w:rPr>
        <w:t xml:space="preserve"> </w:t>
      </w:r>
      <w:r w:rsidR="003A7412">
        <w:rPr>
          <w:rFonts w:hint="eastAsia"/>
        </w:rPr>
        <w:t>are reserved.</w:t>
      </w:r>
    </w:p>
    <w:p w:rsidR="005C4499" w:rsidRDefault="00067AED" w:rsidP="00792E7A">
      <w:pPr>
        <w:spacing w:line="276" w:lineRule="auto"/>
        <w:jc w:val="both"/>
      </w:pPr>
      <w:r>
        <w:rPr>
          <w:rFonts w:hint="eastAsia"/>
        </w:rPr>
        <w:t>It is seen that removing</w:t>
      </w:r>
      <w:r w:rsidR="008D5E77">
        <w:rPr>
          <w:rFonts w:hint="eastAsia"/>
        </w:rPr>
        <w:t xml:space="preserve"> the </w:t>
      </w:r>
      <w:proofErr w:type="spellStart"/>
      <w:r w:rsidR="008D5E77">
        <w:rPr>
          <w:rFonts w:hint="eastAsia"/>
        </w:rPr>
        <w:t>cophasing</w:t>
      </w:r>
      <w:proofErr w:type="spellEnd"/>
      <w:r w:rsidR="008D5E77">
        <w:rPr>
          <w:rFonts w:hint="eastAsia"/>
        </w:rPr>
        <w:t xml:space="preserve"> between two </w:t>
      </w:r>
      <w:proofErr w:type="spellStart"/>
      <w:r w:rsidR="008D5E77">
        <w:rPr>
          <w:rFonts w:hint="eastAsia"/>
        </w:rPr>
        <w:t>pols</w:t>
      </w:r>
      <w:proofErr w:type="spellEnd"/>
      <w:r w:rsidR="008D5E77">
        <w:rPr>
          <w:rFonts w:hint="eastAsia"/>
        </w:rPr>
        <w:t xml:space="preserve"> hardly impacts the system performance. Only</w:t>
      </w:r>
      <w:r w:rsidR="001C4D67">
        <w:rPr>
          <w:rFonts w:hint="eastAsia"/>
        </w:rPr>
        <w:t xml:space="preserve"> </w:t>
      </w:r>
      <w:r w:rsidR="008D5E77">
        <w:rPr>
          <w:rFonts w:hint="eastAsia"/>
        </w:rPr>
        <w:t>the m</w:t>
      </w:r>
      <w:r w:rsidR="001F0EB9">
        <w:rPr>
          <w:rFonts w:hint="eastAsia"/>
        </w:rPr>
        <w:t>ean throughput</w:t>
      </w:r>
      <w:r w:rsidR="008D5E77">
        <w:rPr>
          <w:rFonts w:hint="eastAsia"/>
        </w:rPr>
        <w:t xml:space="preserve"> is 1% down. It means that </w:t>
      </w:r>
      <w:proofErr w:type="spellStart"/>
      <w:r w:rsidR="008D5E77">
        <w:rPr>
          <w:rFonts w:hint="eastAsia"/>
        </w:rPr>
        <w:t>cophasing</w:t>
      </w:r>
      <w:proofErr w:type="spellEnd"/>
      <w:r w:rsidR="008D5E77">
        <w:rPr>
          <w:rFonts w:hint="eastAsia"/>
        </w:rPr>
        <w:t xml:space="preserve"> </w:t>
      </w:r>
      <w:r w:rsidR="001F0EB9">
        <w:rPr>
          <w:rFonts w:hint="eastAsia"/>
        </w:rPr>
        <w:t>has very low priority.</w:t>
      </w:r>
    </w:p>
    <w:p w:rsidR="00BE1E87" w:rsidRDefault="00BE1E87" w:rsidP="000961D9">
      <w:pPr>
        <w:jc w:val="center"/>
        <w:outlineLvl w:val="0"/>
        <w:rPr>
          <w:b/>
        </w:rPr>
      </w:pPr>
      <w:r>
        <w:rPr>
          <w:rFonts w:hint="eastAsia"/>
          <w:b/>
        </w:rPr>
        <w:t xml:space="preserve">Table </w:t>
      </w:r>
      <w:r w:rsidR="00067AED">
        <w:rPr>
          <w:rFonts w:hint="eastAsia"/>
          <w:b/>
        </w:rPr>
        <w:t>4</w:t>
      </w:r>
      <w:r w:rsidRPr="00EF3C4D">
        <w:rPr>
          <w:rFonts w:hint="eastAsia"/>
          <w:b/>
        </w:rPr>
        <w:t xml:space="preserve">.  </w:t>
      </w:r>
      <w:r>
        <w:rPr>
          <w:rFonts w:hint="eastAsia"/>
          <w:b/>
        </w:rPr>
        <w:t xml:space="preserve">Evaluates the </w:t>
      </w:r>
      <w:r w:rsidR="00067AED">
        <w:rPr>
          <w:rFonts w:hint="eastAsia"/>
          <w:b/>
        </w:rPr>
        <w:t xml:space="preserve">impact </w:t>
      </w:r>
      <w:r>
        <w:rPr>
          <w:rFonts w:hint="eastAsia"/>
          <w:b/>
        </w:rPr>
        <w:t>of removing co-phasing information</w:t>
      </w:r>
    </w:p>
    <w:tbl>
      <w:tblPr>
        <w:tblStyle w:val="a7"/>
        <w:tblW w:w="0" w:type="auto"/>
        <w:jc w:val="center"/>
        <w:tblInd w:w="-280" w:type="dxa"/>
        <w:tblLook w:val="04A0"/>
      </w:tblPr>
      <w:tblGrid>
        <w:gridCol w:w="1044"/>
        <w:gridCol w:w="766"/>
        <w:gridCol w:w="979"/>
        <w:gridCol w:w="1079"/>
        <w:gridCol w:w="1079"/>
        <w:gridCol w:w="2046"/>
      </w:tblGrid>
      <w:tr w:rsidR="00AB5A64" w:rsidTr="00AB5A64">
        <w:trPr>
          <w:jc w:val="center"/>
        </w:trPr>
        <w:tc>
          <w:tcPr>
            <w:tcW w:w="0" w:type="auto"/>
            <w:vAlign w:val="center"/>
          </w:tcPr>
          <w:p w:rsidR="00F21AC3" w:rsidRDefault="00AB5A64" w:rsidP="000961D9">
            <w:pPr>
              <w:spacing w:before="240" w:afterLines="50"/>
              <w:jc w:val="center"/>
              <w:rPr>
                <w:b/>
                <w:sz w:val="30"/>
                <w:szCs w:val="30"/>
              </w:rPr>
            </w:pPr>
            <w:r>
              <w:t>S</w:t>
            </w:r>
            <w:r>
              <w:rPr>
                <w:rFonts w:hint="eastAsia"/>
              </w:rPr>
              <w:t>cheme X</w:t>
            </w:r>
          </w:p>
        </w:tc>
        <w:tc>
          <w:tcPr>
            <w:tcW w:w="0" w:type="auto"/>
            <w:vAlign w:val="center"/>
          </w:tcPr>
          <w:p w:rsidR="005C4499" w:rsidRDefault="00AB5A64" w:rsidP="000961D9">
            <w:pPr>
              <w:spacing w:before="240" w:afterLines="50"/>
              <w:jc w:val="center"/>
            </w:pPr>
            <w:r w:rsidRPr="00897280">
              <w:rPr>
                <w:rFonts w:hint="eastAsia"/>
              </w:rPr>
              <w:t>RU</w:t>
            </w:r>
          </w:p>
        </w:tc>
        <w:tc>
          <w:tcPr>
            <w:tcW w:w="0" w:type="auto"/>
            <w:vAlign w:val="center"/>
          </w:tcPr>
          <w:p w:rsidR="005C4499" w:rsidRDefault="00AB5A64" w:rsidP="000961D9">
            <w:pPr>
              <w:spacing w:before="240" w:afterLines="50"/>
              <w:jc w:val="center"/>
            </w:pPr>
            <w:r w:rsidRPr="00897280">
              <w:rPr>
                <w:rFonts w:hint="eastAsia"/>
              </w:rPr>
              <w:t>Mean</w:t>
            </w:r>
          </w:p>
        </w:tc>
        <w:tc>
          <w:tcPr>
            <w:tcW w:w="0" w:type="auto"/>
            <w:vAlign w:val="center"/>
          </w:tcPr>
          <w:p w:rsidR="00007B41" w:rsidRDefault="00AB5A64" w:rsidP="000961D9">
            <w:pPr>
              <w:spacing w:before="240" w:afterLines="50"/>
              <w:jc w:val="center"/>
            </w:pPr>
            <w:r w:rsidRPr="00897280">
              <w:rPr>
                <w:rFonts w:hint="eastAsia"/>
              </w:rPr>
              <w:t>5%</w:t>
            </w:r>
          </w:p>
        </w:tc>
        <w:tc>
          <w:tcPr>
            <w:tcW w:w="0" w:type="auto"/>
            <w:vAlign w:val="center"/>
          </w:tcPr>
          <w:p w:rsidR="00007B41" w:rsidRDefault="00AB5A64" w:rsidP="000961D9">
            <w:pPr>
              <w:spacing w:before="240" w:afterLines="50"/>
              <w:jc w:val="center"/>
            </w:pPr>
            <w:r w:rsidRPr="00897280">
              <w:rPr>
                <w:rFonts w:hint="eastAsia"/>
              </w:rPr>
              <w:t>50%</w:t>
            </w:r>
          </w:p>
        </w:tc>
        <w:tc>
          <w:tcPr>
            <w:tcW w:w="0" w:type="auto"/>
            <w:vAlign w:val="center"/>
          </w:tcPr>
          <w:p w:rsidR="007A25F5" w:rsidRDefault="00AB5A64">
            <w:pPr>
              <w:jc w:val="center"/>
            </w:pPr>
            <w:r>
              <w:rPr>
                <w:rFonts w:hint="eastAsia"/>
              </w:rPr>
              <w:t>Overhead</w:t>
            </w:r>
          </w:p>
          <w:p w:rsidR="007A25F5" w:rsidRDefault="00AB5A64">
            <w:pPr>
              <w:jc w:val="center"/>
            </w:pPr>
            <w:r>
              <w:rPr>
                <w:rFonts w:hint="eastAsia"/>
              </w:rPr>
              <w:t>(W</w:t>
            </w:r>
            <w:r>
              <w:rPr>
                <w:rFonts w:hint="eastAsia"/>
                <w:vertAlign w:val="subscript"/>
              </w:rPr>
              <w:t>1</w:t>
            </w:r>
            <w:r>
              <w:rPr>
                <w:rFonts w:hint="eastAsia"/>
              </w:rPr>
              <w:t>+W</w:t>
            </w:r>
            <w:r>
              <w:rPr>
                <w:rFonts w:hint="eastAsia"/>
                <w:vertAlign w:val="subscript"/>
              </w:rPr>
              <w:t>2</w:t>
            </w:r>
            <w:r>
              <w:rPr>
                <w:rFonts w:hint="eastAsia"/>
              </w:rPr>
              <w:t>)bits</w:t>
            </w:r>
          </w:p>
        </w:tc>
      </w:tr>
      <w:tr w:rsidR="00AB5A64" w:rsidTr="00AB5A64">
        <w:trPr>
          <w:jc w:val="center"/>
        </w:trPr>
        <w:tc>
          <w:tcPr>
            <w:tcW w:w="0" w:type="auto"/>
            <w:vAlign w:val="center"/>
          </w:tcPr>
          <w:p w:rsidR="00F21AC3" w:rsidRDefault="00AB5A64" w:rsidP="000961D9">
            <w:pPr>
              <w:spacing w:before="240" w:afterLines="50"/>
              <w:jc w:val="center"/>
              <w:rPr>
                <w:b/>
                <w:sz w:val="30"/>
                <w:szCs w:val="30"/>
              </w:rPr>
            </w:pPr>
            <w:r>
              <w:t>S</w:t>
            </w:r>
            <w:r>
              <w:rPr>
                <w:rFonts w:hint="eastAsia"/>
              </w:rPr>
              <w:t>cheme 1</w:t>
            </w:r>
          </w:p>
        </w:tc>
        <w:tc>
          <w:tcPr>
            <w:tcW w:w="0" w:type="auto"/>
            <w:vAlign w:val="center"/>
          </w:tcPr>
          <w:p w:rsidR="005C4499" w:rsidRDefault="00AB5A64" w:rsidP="000961D9">
            <w:pPr>
              <w:spacing w:before="240" w:afterLines="50"/>
              <w:jc w:val="center"/>
            </w:pPr>
            <w:r>
              <w:rPr>
                <w:rFonts w:hint="eastAsia"/>
              </w:rPr>
              <w:t>0.4844</w:t>
            </w:r>
          </w:p>
        </w:tc>
        <w:tc>
          <w:tcPr>
            <w:tcW w:w="0" w:type="auto"/>
            <w:vAlign w:val="center"/>
          </w:tcPr>
          <w:p w:rsidR="007A25F5" w:rsidRDefault="00AB5A64">
            <w:pPr>
              <w:jc w:val="center"/>
            </w:pPr>
            <w:r>
              <w:rPr>
                <w:rFonts w:hint="eastAsia"/>
              </w:rPr>
              <w:t>43.3</w:t>
            </w:r>
            <w:r w:rsidR="000744E0">
              <w:rPr>
                <w:rFonts w:hint="eastAsia"/>
              </w:rPr>
              <w:t>3</w:t>
            </w:r>
          </w:p>
          <w:p w:rsidR="007A25F5" w:rsidRDefault="00A368E6">
            <w:pPr>
              <w:jc w:val="center"/>
            </w:pPr>
            <w:r>
              <w:rPr>
                <w:rFonts w:hint="eastAsia"/>
              </w:rPr>
              <w:t>(+100%)</w:t>
            </w:r>
          </w:p>
        </w:tc>
        <w:tc>
          <w:tcPr>
            <w:tcW w:w="0" w:type="auto"/>
            <w:vAlign w:val="center"/>
          </w:tcPr>
          <w:p w:rsidR="007A25F5" w:rsidRDefault="00AB5A64">
            <w:pPr>
              <w:jc w:val="center"/>
            </w:pPr>
            <w:r>
              <w:rPr>
                <w:rFonts w:hint="eastAsia"/>
              </w:rPr>
              <w:t>12.49</w:t>
            </w:r>
          </w:p>
          <w:p w:rsidR="007A25F5" w:rsidRDefault="00E13F53">
            <w:pPr>
              <w:jc w:val="center"/>
            </w:pPr>
            <w:r>
              <w:rPr>
                <w:rFonts w:hint="eastAsia"/>
              </w:rPr>
              <w:t>(+100%)</w:t>
            </w:r>
          </w:p>
        </w:tc>
        <w:tc>
          <w:tcPr>
            <w:tcW w:w="0" w:type="auto"/>
            <w:vAlign w:val="center"/>
          </w:tcPr>
          <w:p w:rsidR="007A25F5" w:rsidRDefault="00AB5A64">
            <w:pPr>
              <w:jc w:val="center"/>
            </w:pPr>
            <w:r>
              <w:rPr>
                <w:rFonts w:hint="eastAsia"/>
              </w:rPr>
              <w:t>38.71</w:t>
            </w:r>
          </w:p>
          <w:p w:rsidR="007A25F5" w:rsidRDefault="00E13F53">
            <w:pPr>
              <w:jc w:val="center"/>
            </w:pPr>
            <w:r>
              <w:rPr>
                <w:rFonts w:hint="eastAsia"/>
              </w:rPr>
              <w:t>(+100%)</w:t>
            </w:r>
          </w:p>
        </w:tc>
        <w:tc>
          <w:tcPr>
            <w:tcW w:w="0" w:type="auto"/>
            <w:vAlign w:val="center"/>
          </w:tcPr>
          <w:p w:rsidR="00F21AC3" w:rsidRDefault="00A76CB0">
            <w:pPr>
              <w:jc w:val="center"/>
            </w:pPr>
            <w:r>
              <w:rPr>
                <w:rFonts w:hint="eastAsia"/>
              </w:rPr>
              <w:t>8+4</w:t>
            </w:r>
            <w:r w:rsidR="000744E0">
              <w:rPr>
                <w:rFonts w:hint="eastAsia"/>
              </w:rPr>
              <w:t xml:space="preserve"> bits for rank 3 and</w:t>
            </w:r>
          </w:p>
          <w:p w:rsidR="00F21AC3" w:rsidRDefault="000744E0">
            <w:pPr>
              <w:jc w:val="center"/>
            </w:pPr>
            <w:r>
              <w:rPr>
                <w:rFonts w:hint="eastAsia"/>
              </w:rPr>
              <w:t xml:space="preserve"> 8+3 bits for rank 4</w:t>
            </w:r>
          </w:p>
        </w:tc>
      </w:tr>
      <w:tr w:rsidR="00AB5A64" w:rsidTr="00AB5A64">
        <w:trPr>
          <w:jc w:val="center"/>
        </w:trPr>
        <w:tc>
          <w:tcPr>
            <w:tcW w:w="0" w:type="auto"/>
            <w:vAlign w:val="center"/>
          </w:tcPr>
          <w:p w:rsidR="007A25F5" w:rsidRDefault="00AB5A64">
            <w:pPr>
              <w:jc w:val="center"/>
              <w:rPr>
                <w:b/>
                <w:sz w:val="30"/>
                <w:szCs w:val="30"/>
              </w:rPr>
            </w:pPr>
            <w:r>
              <w:t>S</w:t>
            </w:r>
            <w:r>
              <w:rPr>
                <w:rFonts w:hint="eastAsia"/>
              </w:rPr>
              <w:t>cheme 2</w:t>
            </w:r>
          </w:p>
        </w:tc>
        <w:tc>
          <w:tcPr>
            <w:tcW w:w="0" w:type="auto"/>
            <w:vAlign w:val="center"/>
          </w:tcPr>
          <w:p w:rsidR="00F21AC3" w:rsidRDefault="00AB5A64" w:rsidP="000961D9">
            <w:pPr>
              <w:spacing w:before="240" w:afterLines="50"/>
              <w:jc w:val="center"/>
            </w:pPr>
            <w:r>
              <w:rPr>
                <w:rFonts w:hint="eastAsia"/>
              </w:rPr>
              <w:t>0.4853</w:t>
            </w:r>
          </w:p>
        </w:tc>
        <w:tc>
          <w:tcPr>
            <w:tcW w:w="0" w:type="auto"/>
            <w:vAlign w:val="center"/>
          </w:tcPr>
          <w:p w:rsidR="007A25F5" w:rsidRDefault="00AB5A64">
            <w:pPr>
              <w:jc w:val="center"/>
            </w:pPr>
            <w:r>
              <w:rPr>
                <w:rFonts w:hint="eastAsia"/>
              </w:rPr>
              <w:t>42.93</w:t>
            </w:r>
          </w:p>
          <w:p w:rsidR="007A25F5" w:rsidRDefault="00E13F53">
            <w:pPr>
              <w:jc w:val="center"/>
            </w:pPr>
            <w:r>
              <w:rPr>
                <w:rFonts w:hint="eastAsia"/>
              </w:rPr>
              <w:t>(+99.1%)</w:t>
            </w:r>
          </w:p>
        </w:tc>
        <w:tc>
          <w:tcPr>
            <w:tcW w:w="0" w:type="auto"/>
            <w:vAlign w:val="center"/>
          </w:tcPr>
          <w:p w:rsidR="007A25F5" w:rsidRDefault="00AB5A64">
            <w:pPr>
              <w:jc w:val="center"/>
            </w:pPr>
            <w:r>
              <w:rPr>
                <w:rFonts w:hint="eastAsia"/>
              </w:rPr>
              <w:t>12.33</w:t>
            </w:r>
          </w:p>
          <w:p w:rsidR="007A25F5" w:rsidRDefault="00E13F53">
            <w:pPr>
              <w:jc w:val="center"/>
            </w:pPr>
            <w:r>
              <w:rPr>
                <w:rFonts w:hint="eastAsia"/>
              </w:rPr>
              <w:t>(+98.72%)</w:t>
            </w:r>
          </w:p>
        </w:tc>
        <w:tc>
          <w:tcPr>
            <w:tcW w:w="0" w:type="auto"/>
            <w:vAlign w:val="center"/>
          </w:tcPr>
          <w:p w:rsidR="007A25F5" w:rsidRDefault="00AB5A64">
            <w:pPr>
              <w:jc w:val="center"/>
            </w:pPr>
            <w:r>
              <w:rPr>
                <w:rFonts w:hint="eastAsia"/>
              </w:rPr>
              <w:t>38.82</w:t>
            </w:r>
          </w:p>
          <w:p w:rsidR="007A25F5" w:rsidRDefault="00E13F53">
            <w:pPr>
              <w:jc w:val="center"/>
            </w:pPr>
            <w:r>
              <w:rPr>
                <w:rFonts w:hint="eastAsia"/>
              </w:rPr>
              <w:t>(+100.2%)</w:t>
            </w:r>
          </w:p>
        </w:tc>
        <w:tc>
          <w:tcPr>
            <w:tcW w:w="0" w:type="auto"/>
            <w:vAlign w:val="center"/>
          </w:tcPr>
          <w:p w:rsidR="000744E0" w:rsidRDefault="00A76CB0">
            <w:pPr>
              <w:jc w:val="center"/>
            </w:pPr>
            <w:r>
              <w:rPr>
                <w:rFonts w:hint="eastAsia"/>
              </w:rPr>
              <w:t>7+3</w:t>
            </w:r>
            <w:r w:rsidR="000744E0">
              <w:rPr>
                <w:rFonts w:hint="eastAsia"/>
              </w:rPr>
              <w:t xml:space="preserve"> bits for rank 3 and </w:t>
            </w:r>
          </w:p>
          <w:p w:rsidR="007A25F5" w:rsidRDefault="000744E0">
            <w:pPr>
              <w:jc w:val="center"/>
            </w:pPr>
            <w:r>
              <w:rPr>
                <w:rFonts w:hint="eastAsia"/>
              </w:rPr>
              <w:t>8+3 bits for rank 4</w:t>
            </w:r>
          </w:p>
        </w:tc>
      </w:tr>
    </w:tbl>
    <w:p w:rsidR="005C4499" w:rsidRDefault="006F3CCC" w:rsidP="00E54B1C">
      <w:pPr>
        <w:spacing w:after="156"/>
      </w:pPr>
      <w:r>
        <w:rPr>
          <w:rFonts w:hint="eastAsia"/>
        </w:rPr>
        <w:t>By c</w:t>
      </w:r>
      <w:r w:rsidR="00B02FCD">
        <w:rPr>
          <w:rFonts w:hint="eastAsia"/>
        </w:rPr>
        <w:t>ombining the results in</w:t>
      </w:r>
      <w:r w:rsidR="00B02FCD" w:rsidDel="00B02FCD">
        <w:rPr>
          <w:rFonts w:hint="eastAsia"/>
        </w:rPr>
        <w:t xml:space="preserve"> </w:t>
      </w:r>
      <w:r w:rsidR="00332AEE">
        <w:rPr>
          <w:rFonts w:hint="eastAsia"/>
        </w:rPr>
        <w:t xml:space="preserve">Table </w:t>
      </w:r>
      <w:r w:rsidR="00B02FCD">
        <w:rPr>
          <w:rFonts w:hint="eastAsia"/>
        </w:rPr>
        <w:t xml:space="preserve">3 and </w:t>
      </w:r>
      <w:r w:rsidR="00332AEE">
        <w:rPr>
          <w:rFonts w:hint="eastAsia"/>
        </w:rPr>
        <w:t xml:space="preserve">Table </w:t>
      </w:r>
      <w:r w:rsidR="00B02FCD">
        <w:rPr>
          <w:rFonts w:hint="eastAsia"/>
        </w:rPr>
        <w:t xml:space="preserve">4, </w:t>
      </w:r>
      <w:r w:rsidR="00D470D7">
        <w:t xml:space="preserve">it can be shown that some of the performance gain comes from removing </w:t>
      </w:r>
      <w:r>
        <w:rPr>
          <w:rFonts w:hint="eastAsia"/>
        </w:rPr>
        <w:t xml:space="preserve">1 bit </w:t>
      </w:r>
      <w:proofErr w:type="spellStart"/>
      <w:r>
        <w:rPr>
          <w:rFonts w:hint="eastAsia"/>
        </w:rPr>
        <w:t>cophasing</w:t>
      </w:r>
      <w:proofErr w:type="spellEnd"/>
      <w:r>
        <w:rPr>
          <w:rFonts w:hint="eastAsia"/>
        </w:rPr>
        <w:t xml:space="preserve"> and put</w:t>
      </w:r>
      <w:r w:rsidR="00D470D7">
        <w:t>ting</w:t>
      </w:r>
      <w:r>
        <w:rPr>
          <w:rFonts w:hint="eastAsia"/>
        </w:rPr>
        <w:t xml:space="preserve"> the bit in increasing the number of </w:t>
      </w:r>
      <w:r w:rsidR="00127BB0" w:rsidRPr="00C702CF">
        <w:t>(</w:t>
      </w:r>
      <w:r w:rsidR="00127BB0" w:rsidRPr="00C702CF">
        <w:rPr>
          <w:rFonts w:eastAsia="华文细黑"/>
          <w:i/>
        </w:rPr>
        <w:t>δ</w:t>
      </w:r>
      <w:r w:rsidR="00127BB0" w:rsidRPr="00C702CF">
        <w:rPr>
          <w:rFonts w:eastAsia="华文细黑"/>
          <w:i/>
          <w:vertAlign w:val="subscript"/>
        </w:rPr>
        <w:t>1</w:t>
      </w:r>
      <w:r w:rsidR="00127BB0" w:rsidRPr="00C702CF">
        <w:rPr>
          <w:rFonts w:eastAsia="华文细黑"/>
          <w:i/>
        </w:rPr>
        <w:t>, δ</w:t>
      </w:r>
      <w:r w:rsidR="00127BB0" w:rsidRPr="00C702CF">
        <w:rPr>
          <w:rFonts w:eastAsia="华文细黑"/>
          <w:i/>
          <w:vertAlign w:val="subscript"/>
        </w:rPr>
        <w:t>2</w:t>
      </w:r>
      <w:r w:rsidR="00127BB0" w:rsidRPr="00C702CF">
        <w:rPr>
          <w:rFonts w:eastAsia="华文细黑"/>
        </w:rPr>
        <w:t>)</w:t>
      </w:r>
      <w:r>
        <w:rPr>
          <w:rFonts w:hint="eastAsia"/>
        </w:rPr>
        <w:t xml:space="preserve"> selections</w:t>
      </w:r>
      <w:r w:rsidR="000906C6">
        <w:rPr>
          <w:rFonts w:hint="eastAsia"/>
        </w:rPr>
        <w:t xml:space="preserve">, and </w:t>
      </w:r>
      <w:r w:rsidR="00127BB0" w:rsidRPr="00C702CF">
        <w:t>(</w:t>
      </w:r>
      <w:r w:rsidR="00127BB0" w:rsidRPr="00C702CF">
        <w:rPr>
          <w:rFonts w:eastAsia="华文细黑"/>
          <w:i/>
        </w:rPr>
        <w:t>δ</w:t>
      </w:r>
      <w:r w:rsidR="00127BB0" w:rsidRPr="00C702CF">
        <w:rPr>
          <w:rFonts w:eastAsia="华文细黑"/>
          <w:i/>
          <w:vertAlign w:val="subscript"/>
        </w:rPr>
        <w:t>1</w:t>
      </w:r>
      <w:r w:rsidR="00127BB0" w:rsidRPr="00C702CF">
        <w:rPr>
          <w:rFonts w:eastAsia="华文细黑"/>
          <w:i/>
        </w:rPr>
        <w:t>, δ</w:t>
      </w:r>
      <w:r w:rsidR="00127BB0" w:rsidRPr="00C702CF">
        <w:rPr>
          <w:rFonts w:eastAsia="华文细黑"/>
          <w:i/>
          <w:vertAlign w:val="subscript"/>
        </w:rPr>
        <w:t>2</w:t>
      </w:r>
      <w:r w:rsidR="00127BB0" w:rsidRPr="00C702CF">
        <w:rPr>
          <w:rFonts w:eastAsia="华文细黑"/>
        </w:rPr>
        <w:t>)</w:t>
      </w:r>
      <w:r w:rsidR="000906C6">
        <w:rPr>
          <w:rFonts w:hint="eastAsia"/>
        </w:rPr>
        <w:t xml:space="preserve"> is fed back in sub-bands.</w:t>
      </w:r>
      <w:r w:rsidR="000906C6" w:rsidDel="000906C6">
        <w:rPr>
          <w:rFonts w:hint="eastAsia"/>
        </w:rPr>
        <w:t xml:space="preserve"> </w:t>
      </w:r>
    </w:p>
    <w:p w:rsidR="0020416F" w:rsidRDefault="0020416F" w:rsidP="00E54B1C">
      <w:pPr>
        <w:spacing w:after="156"/>
      </w:pPr>
      <w:r>
        <w:t>Base on the analysis and the evaluation, we have the following proposals:</w:t>
      </w:r>
    </w:p>
    <w:p w:rsidR="0020416F" w:rsidRDefault="0020416F" w:rsidP="0020416F">
      <w:pPr>
        <w:spacing w:afterLines="50" w:line="276" w:lineRule="auto"/>
        <w:jc w:val="both"/>
        <w:rPr>
          <w:i/>
        </w:rPr>
      </w:pPr>
      <w:r w:rsidRPr="00D36BEF">
        <w:rPr>
          <w:b/>
          <w:i/>
        </w:rPr>
        <w:t>Proposal 1</w:t>
      </w:r>
      <w:r w:rsidRPr="00D36BEF">
        <w:rPr>
          <w:rFonts w:hint="eastAsia"/>
          <w:i/>
        </w:rPr>
        <w:t xml:space="preserve">: For </w:t>
      </w:r>
      <w:r>
        <w:rPr>
          <w:i/>
        </w:rPr>
        <w:t>different</w:t>
      </w:r>
      <w:r w:rsidRPr="00D36BEF">
        <w:rPr>
          <w:rFonts w:hint="eastAsia"/>
          <w:i/>
        </w:rPr>
        <w:t xml:space="preserve"> antenna </w:t>
      </w:r>
      <w:r>
        <w:rPr>
          <w:i/>
        </w:rPr>
        <w:t>configuration</w:t>
      </w:r>
      <w:r w:rsidRPr="00D36BEF">
        <w:rPr>
          <w:rFonts w:hint="eastAsia"/>
          <w:i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)</m:t>
        </m:r>
      </m:oMath>
      <w:r>
        <w:rPr>
          <w:i/>
        </w:rPr>
        <w:t xml:space="preserve">, </w:t>
      </w:r>
      <w:r w:rsidRPr="00D36BEF">
        <w:rPr>
          <w:rFonts w:hint="eastAsia"/>
          <w:i/>
        </w:rPr>
        <w:t>use different number</w:t>
      </w:r>
      <w:r>
        <w:rPr>
          <w:i/>
        </w:rPr>
        <w:t xml:space="preserve"> </w:t>
      </w:r>
      <w:r w:rsidRPr="00D36BEF">
        <w:rPr>
          <w:rFonts w:hint="eastAsia"/>
          <w:i/>
        </w:rPr>
        <w:t xml:space="preserve">of </w:t>
      </w:r>
      <w:r w:rsidRPr="00C702CF">
        <w:t>(</w:t>
      </w:r>
      <w:r w:rsidRPr="00C702CF">
        <w:rPr>
          <w:rFonts w:eastAsia="华文细黑"/>
          <w:i/>
        </w:rPr>
        <w:t>δ</w:t>
      </w:r>
      <w:r w:rsidRPr="00C702CF">
        <w:rPr>
          <w:rFonts w:eastAsia="华文细黑"/>
          <w:i/>
          <w:vertAlign w:val="subscript"/>
        </w:rPr>
        <w:t>1</w:t>
      </w:r>
      <w:r w:rsidRPr="00C702CF">
        <w:rPr>
          <w:rFonts w:eastAsia="华文细黑"/>
          <w:i/>
        </w:rPr>
        <w:t>, δ</w:t>
      </w:r>
      <w:r w:rsidRPr="00C702CF">
        <w:rPr>
          <w:rFonts w:eastAsia="华文细黑"/>
          <w:i/>
          <w:vertAlign w:val="subscript"/>
        </w:rPr>
        <w:t>2</w:t>
      </w:r>
      <w:r w:rsidRPr="00C702CF">
        <w:rPr>
          <w:rFonts w:eastAsia="华文细黑"/>
        </w:rPr>
        <w:t>)</w:t>
      </w:r>
      <w:r>
        <w:rPr>
          <w:rFonts w:hint="eastAsia"/>
          <w:position w:val="-12"/>
        </w:rPr>
        <w:t xml:space="preserve"> </w:t>
      </w:r>
      <w:r w:rsidRPr="00D36BEF">
        <w:rPr>
          <w:rFonts w:hint="eastAsia"/>
          <w:i/>
        </w:rPr>
        <w:t xml:space="preserve">selections, and select </w:t>
      </w:r>
      <w:r w:rsidRPr="00C702CF">
        <w:t>(</w:t>
      </w:r>
      <w:r w:rsidRPr="00C702CF">
        <w:rPr>
          <w:rFonts w:eastAsia="华文细黑"/>
          <w:i/>
        </w:rPr>
        <w:t>δ</w:t>
      </w:r>
      <w:r w:rsidRPr="00C702CF">
        <w:rPr>
          <w:rFonts w:eastAsia="华文细黑"/>
          <w:i/>
          <w:vertAlign w:val="subscript"/>
        </w:rPr>
        <w:t>1</w:t>
      </w:r>
      <w:r w:rsidRPr="00C702CF">
        <w:rPr>
          <w:rFonts w:eastAsia="华文细黑"/>
          <w:i/>
        </w:rPr>
        <w:t>, δ</w:t>
      </w:r>
      <w:r w:rsidRPr="00C702CF">
        <w:rPr>
          <w:rFonts w:eastAsia="华文细黑"/>
          <w:i/>
          <w:vertAlign w:val="subscript"/>
        </w:rPr>
        <w:t>2</w:t>
      </w:r>
      <w:r w:rsidRPr="00C702CF">
        <w:rPr>
          <w:rFonts w:eastAsia="华文细黑"/>
        </w:rPr>
        <w:t>)</w:t>
      </w:r>
      <w:r>
        <w:rPr>
          <w:rFonts w:hint="eastAsia"/>
          <w:position w:val="-12"/>
        </w:rPr>
        <w:t xml:space="preserve"> </w:t>
      </w:r>
      <w:r w:rsidRPr="00D36BEF">
        <w:rPr>
          <w:rFonts w:hint="eastAsia"/>
          <w:i/>
        </w:rPr>
        <w:t xml:space="preserve">in sub-bands. </w:t>
      </w:r>
    </w:p>
    <w:p w:rsidR="0020416F" w:rsidRDefault="0020416F" w:rsidP="0020416F">
      <w:pPr>
        <w:spacing w:afterLines="50" w:line="276" w:lineRule="auto"/>
        <w:jc w:val="both"/>
      </w:pPr>
      <w:r w:rsidRPr="00D36BEF">
        <w:rPr>
          <w:b/>
          <w:i/>
        </w:rPr>
        <w:t xml:space="preserve">Proposal 2: </w:t>
      </w:r>
      <w:r w:rsidRPr="00D36BEF">
        <w:rPr>
          <w:rFonts w:hint="eastAsia"/>
          <w:i/>
        </w:rPr>
        <w:t xml:space="preserve">Employ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Pr="00D36BEF">
        <w:rPr>
          <w:rFonts w:hint="eastAsia"/>
          <w:i/>
        </w:rPr>
        <w:t xml:space="preserve"> with </w:t>
      </w:r>
      <w:r w:rsidRPr="00D36BEF">
        <w:rPr>
          <w:i/>
        </w:rPr>
        <w:t>consecutive</w:t>
      </w:r>
      <w:r w:rsidRPr="00D36BEF">
        <w:rPr>
          <w:rFonts w:hint="eastAsia"/>
          <w:i/>
        </w:rPr>
        <w:t xml:space="preserve"> structure. </w:t>
      </w:r>
      <w:r>
        <w:t xml:space="preserve">i.e.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</w:rPr>
          <m:t>=(1,1)</m:t>
        </m:r>
      </m:oMath>
    </w:p>
    <w:p w:rsidR="0020416F" w:rsidRDefault="0020416F" w:rsidP="0020416F">
      <w:pPr>
        <w:spacing w:line="276" w:lineRule="auto"/>
        <w:jc w:val="both"/>
        <w:rPr>
          <w:i/>
        </w:rPr>
      </w:pPr>
      <w:r w:rsidRPr="00D36BEF">
        <w:rPr>
          <w:rFonts w:hint="eastAsia"/>
          <w:b/>
          <w:i/>
        </w:rPr>
        <w:t xml:space="preserve">Proposal 3: </w:t>
      </w:r>
      <w:r w:rsidRPr="00D36BEF">
        <w:rPr>
          <w:rFonts w:hint="eastAsia"/>
          <w:i/>
        </w:rPr>
        <w:t xml:space="preserve">Under the constraint on the bits of feed-back overhead, the selection of codeword Type has higher </w:t>
      </w:r>
      <w:r w:rsidRPr="00D36BEF">
        <w:rPr>
          <w:i/>
        </w:rPr>
        <w:t>priority</w:t>
      </w:r>
      <w:r w:rsidRPr="00D36BEF">
        <w:rPr>
          <w:rFonts w:hint="eastAsia"/>
          <w:i/>
        </w:rPr>
        <w:t xml:space="preserve"> than the co-phasing between two </w:t>
      </w:r>
      <w:proofErr w:type="spellStart"/>
      <w:r w:rsidRPr="00D36BEF">
        <w:rPr>
          <w:rFonts w:hint="eastAsia"/>
          <w:i/>
        </w:rPr>
        <w:t>pols</w:t>
      </w:r>
      <w:proofErr w:type="spellEnd"/>
      <w:r w:rsidRPr="00D36BEF">
        <w:rPr>
          <w:rFonts w:hint="eastAsia"/>
          <w:i/>
        </w:rPr>
        <w:t>.</w:t>
      </w:r>
    </w:p>
    <w:p w:rsidR="000961D9" w:rsidRDefault="000961D9" w:rsidP="0020416F">
      <w:pPr>
        <w:spacing w:line="276" w:lineRule="auto"/>
        <w:jc w:val="both"/>
        <w:rPr>
          <w:i/>
        </w:rPr>
      </w:pPr>
      <w:r>
        <w:rPr>
          <w:b/>
          <w:i/>
        </w:rPr>
        <w:t>Proposal 4:</w:t>
      </w:r>
      <w:r w:rsidRPr="00007B41">
        <w:rPr>
          <w:i/>
        </w:rPr>
        <w:t xml:space="preserve"> Adopt the rank 3 and rank 4 codebook in Appendix</w:t>
      </w:r>
      <w:r>
        <w:rPr>
          <w:i/>
        </w:rPr>
        <w:t xml:space="preserve"> for </w:t>
      </w:r>
      <w:proofErr w:type="spellStart"/>
      <w:r>
        <w:rPr>
          <w:i/>
        </w:rPr>
        <w:t>Config</w:t>
      </w:r>
      <w:proofErr w:type="spellEnd"/>
      <w:r>
        <w:rPr>
          <w:i/>
        </w:rPr>
        <w:t xml:space="preserve"> 1,2,4.</w:t>
      </w:r>
    </w:p>
    <w:p w:rsidR="0020416F" w:rsidRDefault="0020416F" w:rsidP="00E54B1C"/>
    <w:p w:rsidR="000961D9" w:rsidRDefault="000961D9" w:rsidP="00E54B1C">
      <w:r>
        <w:lastRenderedPageBreak/>
        <w:t xml:space="preserve">From our rank 2 evaluation in [6], </w:t>
      </w:r>
      <w:proofErr w:type="spellStart"/>
      <w:r>
        <w:t>Config</w:t>
      </w:r>
      <w:proofErr w:type="spellEnd"/>
      <w:r>
        <w:t xml:space="preserve"> 3 always have lower performance than other </w:t>
      </w:r>
      <w:proofErr w:type="spellStart"/>
      <w:r>
        <w:t>configs</w:t>
      </w:r>
      <w:proofErr w:type="spellEnd"/>
      <w:r>
        <w:t xml:space="preserve">. Also, rank 3 and rank 4 codebook does not seem to need so many configurations as it targets at scenarios with less correlated channel with more scatters.  Therefore, we have the following proposal:  </w:t>
      </w:r>
    </w:p>
    <w:p w:rsidR="0020416F" w:rsidRPr="0020416F" w:rsidRDefault="005528F1" w:rsidP="0020416F">
      <w:pPr>
        <w:rPr>
          <w:i/>
        </w:rPr>
      </w:pPr>
      <w:r>
        <w:rPr>
          <w:b/>
          <w:i/>
        </w:rPr>
        <w:t>Proposal 5</w:t>
      </w:r>
      <w:r w:rsidR="000961D9">
        <w:rPr>
          <w:b/>
          <w:i/>
        </w:rPr>
        <w:t>:</w:t>
      </w:r>
      <w:r w:rsidR="000961D9" w:rsidRPr="00007B41">
        <w:rPr>
          <w:i/>
        </w:rPr>
        <w:t xml:space="preserve"> </w:t>
      </w:r>
      <w:r w:rsidR="000961D9">
        <w:rPr>
          <w:i/>
        </w:rPr>
        <w:t xml:space="preserve">Do not support </w:t>
      </w:r>
      <w:proofErr w:type="spellStart"/>
      <w:r w:rsidR="000961D9">
        <w:rPr>
          <w:i/>
        </w:rPr>
        <w:t>Config</w:t>
      </w:r>
      <w:proofErr w:type="spellEnd"/>
      <w:r w:rsidR="000961D9">
        <w:rPr>
          <w:i/>
        </w:rPr>
        <w:t xml:space="preserve"> 3 for higher rank codebook.</w:t>
      </w:r>
    </w:p>
    <w:p w:rsidR="00007B41" w:rsidRDefault="00007B41" w:rsidP="00007B41">
      <w:pPr>
        <w:numPr>
          <w:ilvl w:val="0"/>
          <w:numId w:val="1"/>
        </w:numPr>
        <w:ind w:left="357" w:hanging="357"/>
        <w:rPr>
          <w:b/>
          <w:sz w:val="30"/>
          <w:szCs w:val="30"/>
        </w:rPr>
      </w:pPr>
      <w:r w:rsidRPr="00E705BF">
        <w:rPr>
          <w:b/>
          <w:sz w:val="30"/>
          <w:szCs w:val="30"/>
        </w:rPr>
        <w:t>Rank</w:t>
      </w:r>
      <w:r>
        <w:rPr>
          <w:b/>
          <w:sz w:val="30"/>
          <w:szCs w:val="30"/>
        </w:rPr>
        <w:t xml:space="preserve"> 5-8 codebook </w:t>
      </w:r>
    </w:p>
    <w:p w:rsidR="00F75499" w:rsidRDefault="00007B41" w:rsidP="003B2CC3">
      <w:pPr>
        <w:spacing w:after="156"/>
        <w:jc w:val="both"/>
      </w:pPr>
      <w:r>
        <w:t xml:space="preserve">From rank3-4 codebook evaluation, it can be observed that performance of higher rank codebook actually depends quite a lot on </w:t>
      </w:r>
      <w:proofErr w:type="spellStart"/>
      <w:r>
        <w:t>subband</w:t>
      </w:r>
      <w:proofErr w:type="spellEnd"/>
      <w:r>
        <w:t xml:space="preserve"> information. Proposal in [4] follows the principle of Rel-10 8Tx codebook with fixed W2 codeword.  In Rel-10, higher rank codebook is defined to meet the peak data rate requirement. It does not seem urgent for FD-MIMO to define rank5-8 codebook as most of the commercial UEs in the market does not even support rank4.  Therefore, more time should be spent to design a better rank5-8 codebook</w:t>
      </w:r>
      <w:r w:rsidR="00831614">
        <w:t xml:space="preserve"> suitable for FD-MIMO</w:t>
      </w:r>
      <w:r>
        <w:t xml:space="preserve">.  </w:t>
      </w:r>
      <w:r w:rsidR="00F75499">
        <w:t xml:space="preserve">Therefore, </w:t>
      </w:r>
      <w:r w:rsidR="003B2CC3">
        <w:t>our proposal is</w:t>
      </w:r>
      <w:r w:rsidR="00F75499">
        <w:t>:</w:t>
      </w:r>
    </w:p>
    <w:p w:rsidR="00007B41" w:rsidRPr="00F75499" w:rsidRDefault="005528F1" w:rsidP="00F75499">
      <w:pPr>
        <w:rPr>
          <w:i/>
        </w:rPr>
      </w:pPr>
      <w:r>
        <w:rPr>
          <w:b/>
          <w:i/>
        </w:rPr>
        <w:t>Proposal 6</w:t>
      </w:r>
      <w:r w:rsidR="00F75499">
        <w:rPr>
          <w:b/>
          <w:i/>
        </w:rPr>
        <w:t>:</w:t>
      </w:r>
      <w:r w:rsidR="00F75499" w:rsidRPr="00007B41">
        <w:rPr>
          <w:i/>
        </w:rPr>
        <w:t xml:space="preserve"> </w:t>
      </w:r>
      <w:r w:rsidR="00F75499">
        <w:rPr>
          <w:i/>
        </w:rPr>
        <w:t>Rank5-8 is not supported in the new codebook in Rel-13. Further study rank5-8 codebook in the future release.</w:t>
      </w:r>
    </w:p>
    <w:p w:rsidR="00007B41" w:rsidRDefault="006B3496" w:rsidP="000961D9">
      <w:pPr>
        <w:numPr>
          <w:ilvl w:val="0"/>
          <w:numId w:val="1"/>
        </w:numPr>
        <w:spacing w:before="240" w:afterLines="50"/>
        <w:ind w:left="357" w:hanging="357"/>
        <w:rPr>
          <w:b/>
          <w:sz w:val="30"/>
          <w:szCs w:val="30"/>
        </w:rPr>
      </w:pPr>
      <w:r w:rsidRPr="00A6741B">
        <w:rPr>
          <w:b/>
          <w:sz w:val="30"/>
          <w:szCs w:val="30"/>
        </w:rPr>
        <w:t>Conclusion</w:t>
      </w:r>
    </w:p>
    <w:p w:rsidR="00FE1D88" w:rsidRDefault="009D31AA" w:rsidP="00133167">
      <w:r>
        <w:rPr>
          <w:rFonts w:hint="eastAsia"/>
        </w:rPr>
        <w:t xml:space="preserve">Based on the discussion and simulation </w:t>
      </w:r>
      <w:r>
        <w:t>results</w:t>
      </w:r>
      <w:r>
        <w:rPr>
          <w:rFonts w:hint="eastAsia"/>
        </w:rPr>
        <w:t xml:space="preserve">, we have the following </w:t>
      </w:r>
      <w:r w:rsidR="00906071">
        <w:rPr>
          <w:rFonts w:hint="eastAsia"/>
        </w:rPr>
        <w:t>proposal</w:t>
      </w:r>
      <w:r w:rsidR="0020416F">
        <w:t>s</w:t>
      </w:r>
      <w:r w:rsidR="0067191C">
        <w:rPr>
          <w:rFonts w:hint="eastAsia"/>
        </w:rPr>
        <w:t>：</w:t>
      </w:r>
    </w:p>
    <w:p w:rsidR="005C4499" w:rsidRPr="00D36BEF" w:rsidRDefault="00E731E9" w:rsidP="000961D9">
      <w:pPr>
        <w:spacing w:before="240" w:afterLines="50"/>
        <w:rPr>
          <w:i/>
        </w:rPr>
      </w:pPr>
      <w:r w:rsidRPr="00D36BEF">
        <w:rPr>
          <w:b/>
          <w:i/>
        </w:rPr>
        <w:t>Proposal 1</w:t>
      </w:r>
      <w:r w:rsidR="00614064" w:rsidRPr="00D36BEF">
        <w:rPr>
          <w:rFonts w:hint="eastAsia"/>
          <w:i/>
        </w:rPr>
        <w:t xml:space="preserve">: </w:t>
      </w:r>
      <w:r w:rsidR="00EE17D9" w:rsidRPr="00D36BEF">
        <w:rPr>
          <w:rFonts w:hint="eastAsia"/>
          <w:i/>
        </w:rPr>
        <w:t xml:space="preserve">For </w:t>
      </w:r>
      <w:r w:rsidR="00151625">
        <w:rPr>
          <w:i/>
        </w:rPr>
        <w:t>different</w:t>
      </w:r>
      <w:r w:rsidR="00EE17D9" w:rsidRPr="00D36BEF">
        <w:rPr>
          <w:rFonts w:hint="eastAsia"/>
          <w:i/>
        </w:rPr>
        <w:t xml:space="preserve"> antenna </w:t>
      </w:r>
      <w:r w:rsidR="003536B9">
        <w:rPr>
          <w:i/>
        </w:rPr>
        <w:t>configuration</w:t>
      </w:r>
      <w:r w:rsidR="00EE17D9" w:rsidRPr="00D36BEF">
        <w:rPr>
          <w:rFonts w:hint="eastAsia"/>
          <w:i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)</m:t>
        </m:r>
      </m:oMath>
      <w:r w:rsidR="00635A82">
        <w:rPr>
          <w:i/>
        </w:rPr>
        <w:t xml:space="preserve">, </w:t>
      </w:r>
      <w:r w:rsidR="00EE17D9" w:rsidRPr="00D36BEF">
        <w:rPr>
          <w:rFonts w:hint="eastAsia"/>
          <w:i/>
        </w:rPr>
        <w:t>use different number</w:t>
      </w:r>
      <w:r w:rsidR="00635A82">
        <w:rPr>
          <w:i/>
        </w:rPr>
        <w:t xml:space="preserve"> </w:t>
      </w:r>
      <w:r w:rsidR="00EE17D9" w:rsidRPr="00D36BEF">
        <w:rPr>
          <w:rFonts w:hint="eastAsia"/>
          <w:i/>
        </w:rPr>
        <w:t xml:space="preserve">of </w:t>
      </w:r>
      <w:r w:rsidR="00127BB0" w:rsidRPr="00C702CF">
        <w:t>(</w:t>
      </w:r>
      <w:r w:rsidR="00127BB0" w:rsidRPr="00C702CF">
        <w:rPr>
          <w:rFonts w:eastAsia="华文细黑"/>
          <w:i/>
        </w:rPr>
        <w:t>δ</w:t>
      </w:r>
      <w:r w:rsidR="00127BB0" w:rsidRPr="00C702CF">
        <w:rPr>
          <w:rFonts w:eastAsia="华文细黑"/>
          <w:i/>
          <w:vertAlign w:val="subscript"/>
        </w:rPr>
        <w:t>1</w:t>
      </w:r>
      <w:r w:rsidR="00127BB0" w:rsidRPr="00C702CF">
        <w:rPr>
          <w:rFonts w:eastAsia="华文细黑"/>
          <w:i/>
        </w:rPr>
        <w:t>, δ</w:t>
      </w:r>
      <w:r w:rsidR="00127BB0" w:rsidRPr="00C702CF">
        <w:rPr>
          <w:rFonts w:eastAsia="华文细黑"/>
          <w:i/>
          <w:vertAlign w:val="subscript"/>
        </w:rPr>
        <w:t>2</w:t>
      </w:r>
      <w:r w:rsidR="00127BB0" w:rsidRPr="00C702CF">
        <w:rPr>
          <w:rFonts w:eastAsia="华文细黑"/>
        </w:rPr>
        <w:t>)</w:t>
      </w:r>
      <w:r w:rsidR="00127BB0">
        <w:rPr>
          <w:rFonts w:hint="eastAsia"/>
          <w:position w:val="-12"/>
        </w:rPr>
        <w:t xml:space="preserve"> </w:t>
      </w:r>
      <w:r w:rsidR="00EE17D9" w:rsidRPr="00D36BEF">
        <w:rPr>
          <w:rFonts w:hint="eastAsia"/>
          <w:i/>
        </w:rPr>
        <w:t xml:space="preserve">selections, and select </w:t>
      </w:r>
      <w:r w:rsidR="00127BB0" w:rsidRPr="00C702CF">
        <w:t>(</w:t>
      </w:r>
      <w:r w:rsidR="00127BB0" w:rsidRPr="00C702CF">
        <w:rPr>
          <w:rFonts w:eastAsia="华文细黑"/>
          <w:i/>
        </w:rPr>
        <w:t>δ</w:t>
      </w:r>
      <w:r w:rsidR="00127BB0" w:rsidRPr="00C702CF">
        <w:rPr>
          <w:rFonts w:eastAsia="华文细黑"/>
          <w:i/>
          <w:vertAlign w:val="subscript"/>
        </w:rPr>
        <w:t>1</w:t>
      </w:r>
      <w:r w:rsidR="00127BB0" w:rsidRPr="00C702CF">
        <w:rPr>
          <w:rFonts w:eastAsia="华文细黑"/>
          <w:i/>
        </w:rPr>
        <w:t>, δ</w:t>
      </w:r>
      <w:r w:rsidR="00127BB0" w:rsidRPr="00C702CF">
        <w:rPr>
          <w:rFonts w:eastAsia="华文细黑"/>
          <w:i/>
          <w:vertAlign w:val="subscript"/>
        </w:rPr>
        <w:t>2</w:t>
      </w:r>
      <w:r w:rsidR="00127BB0" w:rsidRPr="00C702CF">
        <w:rPr>
          <w:rFonts w:eastAsia="华文细黑"/>
        </w:rPr>
        <w:t>)</w:t>
      </w:r>
      <w:r w:rsidR="00127BB0">
        <w:rPr>
          <w:rFonts w:hint="eastAsia"/>
          <w:position w:val="-12"/>
        </w:rPr>
        <w:t xml:space="preserve"> </w:t>
      </w:r>
      <w:r w:rsidR="00EE17D9" w:rsidRPr="00D36BEF">
        <w:rPr>
          <w:rFonts w:hint="eastAsia"/>
          <w:i/>
        </w:rPr>
        <w:t>in sub-bands.</w:t>
      </w:r>
      <w:r w:rsidR="00614064" w:rsidRPr="00D36BEF">
        <w:rPr>
          <w:rFonts w:hint="eastAsia"/>
          <w:i/>
        </w:rPr>
        <w:t xml:space="preserve"> </w:t>
      </w:r>
    </w:p>
    <w:p w:rsidR="005C4499" w:rsidRPr="00007B41" w:rsidRDefault="0016797E">
      <w:pPr>
        <w:rPr>
          <w:position w:val="-12"/>
        </w:rPr>
      </w:pPr>
      <w:r w:rsidRPr="00D36BEF">
        <w:rPr>
          <w:b/>
          <w:i/>
        </w:rPr>
        <w:t xml:space="preserve">Proposal 2: </w:t>
      </w:r>
      <w:r w:rsidR="00C1788C" w:rsidRPr="00D36BEF">
        <w:rPr>
          <w:rFonts w:hint="eastAsia"/>
          <w:i/>
        </w:rPr>
        <w:t xml:space="preserve">Employ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="00C1788C" w:rsidRPr="00D36BEF">
        <w:rPr>
          <w:rFonts w:hint="eastAsia"/>
          <w:i/>
        </w:rPr>
        <w:t xml:space="preserve"> with </w:t>
      </w:r>
      <w:r w:rsidR="00614064" w:rsidRPr="00D36BEF">
        <w:rPr>
          <w:i/>
        </w:rPr>
        <w:t>consecutive</w:t>
      </w:r>
      <w:r w:rsidR="00614064" w:rsidRPr="00D36BEF">
        <w:rPr>
          <w:rFonts w:hint="eastAsia"/>
          <w:i/>
        </w:rPr>
        <w:t xml:space="preserve"> structure</w:t>
      </w:r>
      <w:r w:rsidR="005C09A2" w:rsidRPr="00D36BEF">
        <w:rPr>
          <w:rFonts w:hint="eastAsia"/>
          <w:i/>
        </w:rPr>
        <w:t>.</w:t>
      </w:r>
      <w:r w:rsidR="00614064" w:rsidRPr="00D36BEF">
        <w:rPr>
          <w:rFonts w:hint="eastAsia"/>
          <w:i/>
        </w:rPr>
        <w:t xml:space="preserve"> </w:t>
      </w:r>
      <w:r w:rsidR="00007B41">
        <w:t xml:space="preserve">i.e.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</w:rPr>
          <m:t>=(1,1)</m:t>
        </m:r>
      </m:oMath>
    </w:p>
    <w:p w:rsidR="005C4499" w:rsidRDefault="00614064">
      <w:pPr>
        <w:rPr>
          <w:i/>
        </w:rPr>
      </w:pPr>
      <w:r w:rsidRPr="00D36BEF">
        <w:rPr>
          <w:rFonts w:hint="eastAsia"/>
          <w:b/>
          <w:i/>
        </w:rPr>
        <w:t xml:space="preserve">Proposal 3: </w:t>
      </w:r>
      <w:r w:rsidR="00AE20CE" w:rsidRPr="00D36BEF">
        <w:rPr>
          <w:rFonts w:hint="eastAsia"/>
          <w:i/>
        </w:rPr>
        <w:t xml:space="preserve">Under the constraint on the bits of feed-back overhead, the selection of codeword Type has higher </w:t>
      </w:r>
      <w:r w:rsidR="00AE20CE" w:rsidRPr="00D36BEF">
        <w:rPr>
          <w:i/>
        </w:rPr>
        <w:t>priority</w:t>
      </w:r>
      <w:r w:rsidR="00AE20CE" w:rsidRPr="00D36BEF">
        <w:rPr>
          <w:rFonts w:hint="eastAsia"/>
          <w:i/>
        </w:rPr>
        <w:t xml:space="preserve"> than the co-phasing between two </w:t>
      </w:r>
      <w:proofErr w:type="spellStart"/>
      <w:r w:rsidR="00AE20CE" w:rsidRPr="00D36BEF">
        <w:rPr>
          <w:rFonts w:hint="eastAsia"/>
          <w:i/>
        </w:rPr>
        <w:t>pols</w:t>
      </w:r>
      <w:proofErr w:type="spellEnd"/>
      <w:r w:rsidR="00AE20CE" w:rsidRPr="00D36BEF">
        <w:rPr>
          <w:rFonts w:hint="eastAsia"/>
          <w:i/>
        </w:rPr>
        <w:t>.</w:t>
      </w:r>
    </w:p>
    <w:p w:rsidR="00007B41" w:rsidRDefault="00007B41">
      <w:pPr>
        <w:rPr>
          <w:i/>
        </w:rPr>
      </w:pPr>
      <w:r>
        <w:rPr>
          <w:b/>
          <w:i/>
        </w:rPr>
        <w:t>Proposal 4:</w:t>
      </w:r>
      <w:r w:rsidRPr="00007B41">
        <w:rPr>
          <w:i/>
        </w:rPr>
        <w:t xml:space="preserve"> Adopt the rank 3 and rank 4 codebook in Appendix</w:t>
      </w:r>
      <w:r>
        <w:rPr>
          <w:i/>
        </w:rPr>
        <w:t>.</w:t>
      </w:r>
    </w:p>
    <w:p w:rsidR="005528F1" w:rsidRPr="005528F1" w:rsidRDefault="005528F1">
      <w:pPr>
        <w:rPr>
          <w:i/>
        </w:rPr>
      </w:pPr>
      <w:r>
        <w:rPr>
          <w:b/>
          <w:i/>
        </w:rPr>
        <w:t>Proposal 5:</w:t>
      </w:r>
      <w:r w:rsidRPr="00007B41">
        <w:rPr>
          <w:i/>
        </w:rPr>
        <w:t xml:space="preserve"> </w:t>
      </w:r>
      <w:r>
        <w:rPr>
          <w:i/>
        </w:rPr>
        <w:t xml:space="preserve">Do not support </w:t>
      </w:r>
      <w:proofErr w:type="spellStart"/>
      <w:r>
        <w:rPr>
          <w:i/>
        </w:rPr>
        <w:t>Config</w:t>
      </w:r>
      <w:proofErr w:type="spellEnd"/>
      <w:r>
        <w:rPr>
          <w:i/>
        </w:rPr>
        <w:t xml:space="preserve"> 3 for higher rank codebook.</w:t>
      </w:r>
    </w:p>
    <w:p w:rsidR="00F75499" w:rsidRPr="00F75499" w:rsidRDefault="005528F1" w:rsidP="00F75499">
      <w:pPr>
        <w:rPr>
          <w:i/>
        </w:rPr>
      </w:pPr>
      <w:r>
        <w:rPr>
          <w:b/>
          <w:i/>
        </w:rPr>
        <w:t>Proposal 6</w:t>
      </w:r>
      <w:r w:rsidR="00F75499">
        <w:rPr>
          <w:b/>
          <w:i/>
        </w:rPr>
        <w:t>:</w:t>
      </w:r>
      <w:r w:rsidR="00F75499" w:rsidRPr="00007B41">
        <w:rPr>
          <w:i/>
        </w:rPr>
        <w:t xml:space="preserve"> </w:t>
      </w:r>
      <w:r w:rsidR="00F75499">
        <w:rPr>
          <w:i/>
        </w:rPr>
        <w:t>Rank5-8 is not supported in the new codebook in Rel-13. Further study rank5-8 codebook in the future release.</w:t>
      </w:r>
    </w:p>
    <w:p w:rsidR="00F75499" w:rsidRPr="00007B41" w:rsidRDefault="00F75499">
      <w:pPr>
        <w:rPr>
          <w:i/>
        </w:rPr>
      </w:pPr>
    </w:p>
    <w:p w:rsidR="005C4499" w:rsidRDefault="00915FF7" w:rsidP="000961D9">
      <w:pPr>
        <w:numPr>
          <w:ilvl w:val="0"/>
          <w:numId w:val="1"/>
        </w:numPr>
        <w:spacing w:before="240" w:afterLines="50"/>
        <w:ind w:left="357" w:hanging="357"/>
        <w:rPr>
          <w:b/>
          <w:sz w:val="30"/>
          <w:szCs w:val="30"/>
        </w:rPr>
      </w:pPr>
      <w:r w:rsidRPr="00A6741B">
        <w:rPr>
          <w:b/>
          <w:sz w:val="30"/>
          <w:szCs w:val="30"/>
        </w:rPr>
        <w:t xml:space="preserve">References </w:t>
      </w:r>
    </w:p>
    <w:p w:rsidR="005C4499" w:rsidRDefault="00915FF7" w:rsidP="000961D9">
      <w:pPr>
        <w:widowControl w:val="0"/>
        <w:numPr>
          <w:ilvl w:val="0"/>
          <w:numId w:val="6"/>
        </w:numPr>
        <w:adjustRightInd/>
        <w:spacing w:beforeLines="20" w:afterLines="20" w:line="240" w:lineRule="auto"/>
        <w:jc w:val="both"/>
        <w:rPr>
          <w:sz w:val="21"/>
          <w:szCs w:val="21"/>
        </w:rPr>
      </w:pPr>
      <w:r w:rsidRPr="00E705BF">
        <w:rPr>
          <w:sz w:val="21"/>
          <w:szCs w:val="21"/>
        </w:rPr>
        <w:t>3GPP TR36.897 v13.0.0, “Study on Elevation Beamforming/Full-Dimension (FD) MIMO for LTE</w:t>
      </w:r>
      <w:r w:rsidR="00D77C05" w:rsidRPr="00E705BF">
        <w:rPr>
          <w:sz w:val="21"/>
          <w:szCs w:val="21"/>
        </w:rPr>
        <w:t xml:space="preserve">”, </w:t>
      </w:r>
      <w:r w:rsidRPr="00E705BF">
        <w:rPr>
          <w:sz w:val="21"/>
          <w:szCs w:val="21"/>
        </w:rPr>
        <w:t>June. 2015.</w:t>
      </w:r>
    </w:p>
    <w:p w:rsidR="00007B41" w:rsidRDefault="00915FF7" w:rsidP="000961D9">
      <w:pPr>
        <w:widowControl w:val="0"/>
        <w:numPr>
          <w:ilvl w:val="0"/>
          <w:numId w:val="6"/>
        </w:numPr>
        <w:adjustRightInd/>
        <w:spacing w:beforeLines="20" w:afterLines="20" w:line="240" w:lineRule="auto"/>
        <w:jc w:val="both"/>
        <w:rPr>
          <w:sz w:val="21"/>
          <w:szCs w:val="21"/>
        </w:rPr>
      </w:pPr>
      <w:r w:rsidRPr="00E705BF">
        <w:rPr>
          <w:sz w:val="21"/>
          <w:szCs w:val="21"/>
        </w:rPr>
        <w:t xml:space="preserve">R1-156217, WF on class A and class B CSI reporting for Rel.13 EB/FD-MIMO. AT&amp;T, </w:t>
      </w:r>
      <w:r w:rsidRPr="00E705BF">
        <w:rPr>
          <w:sz w:val="21"/>
          <w:szCs w:val="21"/>
        </w:rPr>
        <w:lastRenderedPageBreak/>
        <w:t>BeijingXinwei Telecom Tech., CATR, CATT, CHTTL, CMCC, Deutsche Telekom, Ericsson, ETRI, Huawei, HiSilicon, ITRI, Kathrein-Werke KG, KDDI, KT Corporation, Nokia Networks, NTT DOCOMO, Samsung, Sony Corporation.</w:t>
      </w:r>
    </w:p>
    <w:p w:rsidR="00007B41" w:rsidRDefault="00AC2F87" w:rsidP="000961D9">
      <w:pPr>
        <w:widowControl w:val="0"/>
        <w:numPr>
          <w:ilvl w:val="0"/>
          <w:numId w:val="6"/>
        </w:numPr>
        <w:adjustRightInd/>
        <w:spacing w:beforeLines="20" w:afterLines="20" w:line="240" w:lineRule="auto"/>
        <w:jc w:val="both"/>
        <w:rPr>
          <w:sz w:val="21"/>
          <w:szCs w:val="21"/>
        </w:rPr>
      </w:pPr>
      <w:r w:rsidRPr="00E705BF">
        <w:rPr>
          <w:sz w:val="21"/>
          <w:szCs w:val="21"/>
        </w:rPr>
        <w:t>3GPP TSG RAN1 #82bis, chairman’s Notes, Oct 2015.</w:t>
      </w:r>
    </w:p>
    <w:p w:rsidR="00007B41" w:rsidRDefault="00D77C05" w:rsidP="000961D9">
      <w:pPr>
        <w:widowControl w:val="0"/>
        <w:numPr>
          <w:ilvl w:val="0"/>
          <w:numId w:val="6"/>
        </w:numPr>
        <w:adjustRightInd/>
        <w:spacing w:beforeLines="20" w:afterLines="20" w:line="240" w:lineRule="auto"/>
        <w:jc w:val="both"/>
        <w:rPr>
          <w:sz w:val="21"/>
          <w:szCs w:val="21"/>
        </w:rPr>
      </w:pPr>
      <w:r w:rsidRPr="00E705BF">
        <w:rPr>
          <w:sz w:val="21"/>
          <w:szCs w:val="21"/>
        </w:rPr>
        <w:t>R1-1563</w:t>
      </w:r>
      <w:r w:rsidR="002F04B3">
        <w:rPr>
          <w:rFonts w:hint="eastAsia"/>
          <w:sz w:val="21"/>
          <w:szCs w:val="21"/>
        </w:rPr>
        <w:t>90</w:t>
      </w:r>
      <w:r w:rsidR="00E57DA4" w:rsidRPr="00E705BF">
        <w:rPr>
          <w:sz w:val="21"/>
          <w:szCs w:val="21"/>
        </w:rPr>
        <w:t>, “Joint Proposal on rank 3-4</w:t>
      </w:r>
      <w:r w:rsidRPr="00E705BF">
        <w:rPr>
          <w:sz w:val="21"/>
          <w:szCs w:val="21"/>
        </w:rPr>
        <w:t xml:space="preserve"> codebook for Class A CS</w:t>
      </w:r>
      <w:r w:rsidR="000735EE">
        <w:rPr>
          <w:sz w:val="21"/>
          <w:szCs w:val="21"/>
        </w:rPr>
        <w:t>I reporting”, Samsung, Ericsson</w:t>
      </w:r>
      <w:r w:rsidR="000735EE">
        <w:rPr>
          <w:rFonts w:hint="eastAsia"/>
          <w:sz w:val="21"/>
          <w:szCs w:val="21"/>
        </w:rPr>
        <w:t xml:space="preserve">, </w:t>
      </w:r>
      <w:r w:rsidR="000735EE" w:rsidRPr="000735EE">
        <w:rPr>
          <w:sz w:val="21"/>
          <w:szCs w:val="21"/>
        </w:rPr>
        <w:t>NTT DOCOMO, CATT</w:t>
      </w:r>
      <w:r w:rsidR="000735EE">
        <w:rPr>
          <w:rFonts w:hint="eastAsia"/>
          <w:sz w:val="21"/>
          <w:szCs w:val="21"/>
        </w:rPr>
        <w:t>.</w:t>
      </w:r>
    </w:p>
    <w:p w:rsidR="00007B41" w:rsidRDefault="00031CE6" w:rsidP="000961D9">
      <w:pPr>
        <w:widowControl w:val="0"/>
        <w:numPr>
          <w:ilvl w:val="0"/>
          <w:numId w:val="6"/>
        </w:numPr>
        <w:adjustRightInd/>
        <w:spacing w:beforeLines="20" w:afterLines="20" w:line="240" w:lineRule="auto"/>
        <w:jc w:val="both"/>
        <w:rPr>
          <w:sz w:val="21"/>
          <w:szCs w:val="21"/>
        </w:rPr>
      </w:pPr>
      <w:r w:rsidRPr="00E705BF">
        <w:rPr>
          <w:sz w:val="21"/>
          <w:szCs w:val="21"/>
        </w:rPr>
        <w:t>R1-1563</w:t>
      </w:r>
      <w:r>
        <w:rPr>
          <w:rFonts w:hint="eastAsia"/>
          <w:sz w:val="21"/>
          <w:szCs w:val="21"/>
        </w:rPr>
        <w:t>36</w:t>
      </w:r>
      <w:r w:rsidRPr="00E705BF">
        <w:rPr>
          <w:sz w:val="21"/>
          <w:szCs w:val="21"/>
        </w:rPr>
        <w:t>, “Joint Proposal on rank 3-4 codebook for Class A CS</w:t>
      </w:r>
      <w:r>
        <w:rPr>
          <w:sz w:val="21"/>
          <w:szCs w:val="21"/>
        </w:rPr>
        <w:t>I reporting”, Samsung, Ericsson</w:t>
      </w:r>
      <w:r w:rsidR="00EE72A6">
        <w:rPr>
          <w:rFonts w:hint="eastAsia"/>
          <w:sz w:val="21"/>
          <w:szCs w:val="21"/>
        </w:rPr>
        <w:t>.</w:t>
      </w:r>
    </w:p>
    <w:p w:rsidR="000961D9" w:rsidRPr="000961D9" w:rsidRDefault="000961D9" w:rsidP="000961D9">
      <w:pPr>
        <w:widowControl w:val="0"/>
        <w:numPr>
          <w:ilvl w:val="0"/>
          <w:numId w:val="6"/>
        </w:numPr>
        <w:adjustRightInd/>
        <w:spacing w:beforeLines="20" w:afterLines="20" w:line="240" w:lineRule="auto"/>
        <w:jc w:val="both"/>
        <w:rPr>
          <w:sz w:val="21"/>
          <w:szCs w:val="21"/>
        </w:rPr>
      </w:pPr>
      <w:r w:rsidRPr="000961D9">
        <w:rPr>
          <w:sz w:val="21"/>
          <w:szCs w:val="21"/>
        </w:rPr>
        <w:t>R1-156833</w:t>
      </w:r>
      <w:r w:rsidRPr="00E705BF">
        <w:rPr>
          <w:sz w:val="21"/>
          <w:szCs w:val="21"/>
        </w:rPr>
        <w:t>, “</w:t>
      </w:r>
      <w:r w:rsidRPr="000961D9">
        <w:rPr>
          <w:sz w:val="21"/>
          <w:szCs w:val="21"/>
        </w:rPr>
        <w:t>Rank-2 Codebook Design for Class A</w:t>
      </w:r>
      <w:r>
        <w:rPr>
          <w:sz w:val="21"/>
          <w:szCs w:val="21"/>
        </w:rPr>
        <w:t>”, ZTE</w:t>
      </w:r>
    </w:p>
    <w:p w:rsidR="00007B41" w:rsidRDefault="00C0145D" w:rsidP="000961D9">
      <w:pPr>
        <w:numPr>
          <w:ilvl w:val="0"/>
          <w:numId w:val="1"/>
        </w:numPr>
        <w:spacing w:before="240" w:afterLines="50"/>
        <w:ind w:left="357" w:hanging="357"/>
        <w:rPr>
          <w:b/>
          <w:sz w:val="36"/>
          <w:szCs w:val="36"/>
        </w:rPr>
      </w:pPr>
      <w:r w:rsidRPr="00E705BF">
        <w:rPr>
          <w:b/>
          <w:sz w:val="36"/>
          <w:szCs w:val="36"/>
        </w:rPr>
        <w:t>Appendix</w:t>
      </w:r>
    </w:p>
    <w:p w:rsidR="00BB3483" w:rsidRDefault="00444294" w:rsidP="00444294">
      <w:pPr>
        <w:rPr>
          <w:position w:val="-78"/>
        </w:rPr>
      </w:pPr>
      <w:r w:rsidRPr="00313764">
        <w:rPr>
          <w:position w:val="-78"/>
        </w:rPr>
        <w:object w:dxaOrig="5780" w:dyaOrig="1680">
          <v:shape id="_x0000_i1029" type="#_x0000_t75" style="width:289.15pt;height:83.5pt" o:ole="">
            <v:imagedata r:id="rId15" o:title=""/>
          </v:shape>
          <o:OLEObject Type="Embed" ProgID="Equation.DSMT4" ShapeID="_x0000_i1029" DrawAspect="Content" ObjectID="_1508434075" r:id="rId16"/>
        </w:object>
      </w:r>
    </w:p>
    <w:p w:rsidR="007016B5" w:rsidRDefault="007016B5" w:rsidP="00444294">
      <w:pPr>
        <w:rPr>
          <w:position w:val="-38"/>
        </w:rPr>
      </w:pPr>
      <w:r w:rsidRPr="002845ED">
        <w:rPr>
          <w:position w:val="-38"/>
        </w:rPr>
        <w:object w:dxaOrig="7520" w:dyaOrig="880">
          <v:shape id="_x0000_i1030" type="#_x0000_t75" style="width:375.55pt;height:46.1pt" o:ole="">
            <v:imagedata r:id="rId17" o:title=""/>
          </v:shape>
          <o:OLEObject Type="Embed" ProgID="Equation.DSMT4" ShapeID="_x0000_i1030" DrawAspect="Content" ObjectID="_1508434076" r:id="rId18"/>
        </w:object>
      </w:r>
    </w:p>
    <w:p w:rsidR="009F6298" w:rsidRDefault="009F6298" w:rsidP="00444294">
      <w:r>
        <w:rPr>
          <w:rFonts w:hint="eastAsia"/>
        </w:rPr>
        <w:t xml:space="preserve">where </w:t>
      </w:r>
      <w:r w:rsidR="00760650" w:rsidRPr="00482A77">
        <w:rPr>
          <w:position w:val="-14"/>
        </w:rPr>
        <w:object w:dxaOrig="5260" w:dyaOrig="400">
          <v:shape id="_x0000_i1031" type="#_x0000_t75" style="width:263.25pt;height:20.15pt" o:ole="">
            <v:imagedata r:id="rId19" o:title=""/>
          </v:shape>
          <o:OLEObject Type="Embed" ProgID="Equation.DSMT4" ShapeID="_x0000_i1031" DrawAspect="Content" ObjectID="_1508434077" r:id="rId20"/>
        </w:object>
      </w:r>
      <w:r>
        <w:rPr>
          <w:rFonts w:hint="eastAsia"/>
        </w:rPr>
        <w:t>.</w:t>
      </w:r>
    </w:p>
    <w:p w:rsidR="00127BB0" w:rsidRPr="00127BB0" w:rsidRDefault="00127BB0" w:rsidP="00444294">
      <w:pPr>
        <w:rPr>
          <w:position w:val="-38"/>
        </w:rPr>
      </w:pPr>
      <w:r>
        <w:rPr>
          <w:rFonts w:hint="eastAsia"/>
        </w:rPr>
        <w:t xml:space="preserve">The following tables are rank 3 and rank 4 codebooks constructed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≥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rPr>
          <w:rFonts w:hint="eastAsia"/>
        </w:rPr>
        <w:t xml:space="preserve">. For the case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rPr>
          <w:rFonts w:hint="eastAsia"/>
        </w:rPr>
        <w:t xml:space="preserve">, exchange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11</m:t>
            </m:r>
          </m:sub>
        </m:sSub>
      </m:oMath>
      <w:r>
        <w:rPr>
          <w:rFonts w:hint="eastAsi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11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rFonts w:hint="eastAsia"/>
        </w:rPr>
        <w:t xml:space="preserve">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12</m:t>
            </m:r>
          </m:sub>
        </m:sSub>
      </m:oMath>
      <w:r>
        <w:rPr>
          <w:rFonts w:hint="eastAsia"/>
        </w:rPr>
        <w:t xml:space="preserve"> and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12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rPr>
          <w:rFonts w:hint="eastAsia"/>
        </w:rPr>
        <w:t>, respectively.</w:t>
      </w:r>
    </w:p>
    <w:p w:rsidR="005C4499" w:rsidRDefault="0016797E" w:rsidP="000961D9">
      <w:pPr>
        <w:jc w:val="center"/>
        <w:outlineLvl w:val="0"/>
        <w:rPr>
          <w:b/>
        </w:rPr>
      </w:pPr>
      <w:r w:rsidRPr="0016797E">
        <w:rPr>
          <w:b/>
        </w:rPr>
        <w:t xml:space="preserve">Table </w:t>
      </w:r>
      <w:r w:rsidR="009F6298">
        <w:rPr>
          <w:rFonts w:hint="eastAsia"/>
          <w:b/>
        </w:rPr>
        <w:t>6-</w:t>
      </w:r>
      <w:r w:rsidRPr="0016797E">
        <w:rPr>
          <w:b/>
        </w:rPr>
        <w:t>1: Codebook for rank-3/4 CSI reporting</w:t>
      </w:r>
    </w:p>
    <w:tbl>
      <w:tblPr>
        <w:tblStyle w:val="a7"/>
        <w:tblW w:w="0" w:type="auto"/>
        <w:jc w:val="center"/>
        <w:tblLook w:val="04A0"/>
      </w:tblPr>
      <w:tblGrid>
        <w:gridCol w:w="966"/>
        <w:gridCol w:w="1137"/>
        <w:gridCol w:w="1275"/>
        <w:gridCol w:w="1253"/>
        <w:gridCol w:w="3390"/>
      </w:tblGrid>
      <w:tr w:rsidR="00DD4655" w:rsidRPr="00CA23DF" w:rsidTr="00451917">
        <w:trPr>
          <w:jc w:val="center"/>
        </w:trPr>
        <w:tc>
          <w:tcPr>
            <w:tcW w:w="0" w:type="auto"/>
            <w:vAlign w:val="center"/>
          </w:tcPr>
          <w:p w:rsidR="00DD4655" w:rsidRPr="00CA23DF" w:rsidRDefault="00DD4655" w:rsidP="00451917">
            <w:pPr>
              <w:jc w:val="center"/>
              <w:rPr>
                <w:rFonts w:eastAsiaTheme="minorEastAsia"/>
              </w:rPr>
            </w:pPr>
            <w:r w:rsidRPr="00CA23DF">
              <w:rPr>
                <w:rFonts w:eastAsiaTheme="minorEastAsia"/>
              </w:rPr>
              <w:t>Config X</w:t>
            </w:r>
          </w:p>
        </w:tc>
        <w:tc>
          <w:tcPr>
            <w:tcW w:w="1137" w:type="dxa"/>
            <w:vAlign w:val="center"/>
          </w:tcPr>
          <w:p w:rsidR="00DD4655" w:rsidRPr="00072CC1" w:rsidRDefault="00DD4655" w:rsidP="00451917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Rank 3 codebook</w:t>
            </w:r>
          </w:p>
        </w:tc>
        <w:tc>
          <w:tcPr>
            <w:tcW w:w="1275" w:type="dxa"/>
            <w:vAlign w:val="center"/>
          </w:tcPr>
          <w:p w:rsidR="00007B41" w:rsidRDefault="00DD4655">
            <w:pPr>
              <w:jc w:val="center"/>
              <w:rPr>
                <w:rFonts w:ascii="Arial" w:eastAsiaTheme="minorEastAsia" w:hAnsi="Arial"/>
                <w:sz w:val="36"/>
                <w:lang w:val="en-GB" w:eastAsia="en-US"/>
              </w:rPr>
            </w:pPr>
            <w:r>
              <w:rPr>
                <w:rFonts w:eastAsiaTheme="minorEastAsia" w:hint="eastAsia"/>
              </w:rPr>
              <w:t>Rank 4 codebook</w:t>
            </w:r>
          </w:p>
        </w:tc>
        <w:tc>
          <w:tcPr>
            <w:tcW w:w="1017" w:type="dxa"/>
            <w:vAlign w:val="center"/>
          </w:tcPr>
          <w:p w:rsidR="00007B41" w:rsidRDefault="00DD4655">
            <w:pPr>
              <w:jc w:val="center"/>
              <w:rPr>
                <w:rFonts w:ascii="Arial" w:eastAsia="Batang" w:hAnsi="Arial"/>
                <w:sz w:val="36"/>
                <w:lang w:val="en-GB" w:eastAsia="en-US"/>
              </w:rPr>
            </w:pPr>
            <w:r w:rsidRPr="006A1D3E">
              <w:rPr>
                <w:position w:val="-12"/>
              </w:rPr>
              <w:object w:dxaOrig="680" w:dyaOrig="360">
                <v:shape id="_x0000_i1032" type="#_x0000_t75" style="width:33.4pt;height:18.45pt" o:ole="">
                  <v:imagedata r:id="rId21" o:title=""/>
                </v:shape>
                <o:OLEObject Type="Embed" ProgID="Equation.DSMT4" ShapeID="_x0000_i1032" DrawAspect="Content" ObjectID="_1508434078" r:id="rId22"/>
              </w:object>
            </w:r>
          </w:p>
        </w:tc>
        <w:tc>
          <w:tcPr>
            <w:tcW w:w="3390" w:type="dxa"/>
            <w:vAlign w:val="center"/>
          </w:tcPr>
          <w:p w:rsidR="00007B41" w:rsidRDefault="00DD4655">
            <w:pPr>
              <w:jc w:val="center"/>
              <w:rPr>
                <w:position w:val="-12"/>
              </w:rPr>
            </w:pPr>
            <w:r w:rsidRPr="00E10F2E">
              <w:rPr>
                <w:rFonts w:eastAsiaTheme="minorEastAsia" w:hint="eastAsia"/>
              </w:rPr>
              <w:t xml:space="preserve">Selected </w:t>
            </w:r>
            <w:r w:rsidRPr="00E10F2E">
              <w:rPr>
                <w:rFonts w:eastAsiaTheme="minorEastAsia"/>
                <w:position w:val="-12"/>
              </w:rPr>
              <w:object w:dxaOrig="200" w:dyaOrig="360">
                <v:shape id="_x0000_i1033" type="#_x0000_t75" style="width:9.8pt;height:18.45pt" o:ole="">
                  <v:imagedata r:id="rId23" o:title=""/>
                </v:shape>
                <o:OLEObject Type="Embed" ProgID="Equation.DSMT4" ShapeID="_x0000_i1033" DrawAspect="Content" ObjectID="_1508434079" r:id="rId24"/>
              </w:object>
            </w:r>
            <w:r w:rsidRPr="00E10F2E">
              <w:rPr>
                <w:rFonts w:eastAsiaTheme="minorEastAsia" w:hint="eastAsia"/>
              </w:rPr>
              <w:t xml:space="preserve"> indices</w:t>
            </w:r>
            <w:r>
              <w:rPr>
                <w:rFonts w:eastAsiaTheme="minorEastAsia" w:hint="eastAsia"/>
              </w:rPr>
              <w:t xml:space="preserve"> for </w:t>
            </w:r>
            <w:r w:rsidRPr="00DA57A0">
              <w:rPr>
                <w:position w:val="-12"/>
              </w:rPr>
              <w:object w:dxaOrig="859" w:dyaOrig="360">
                <v:shape id="_x0000_i1034" type="#_x0000_t75" style="width:42.6pt;height:18.45pt" o:ole="">
                  <v:imagedata r:id="rId25" o:title=""/>
                </v:shape>
                <o:OLEObject Type="Embed" ProgID="Equation.DSMT4" ShapeID="_x0000_i1034" DrawAspect="Content" ObjectID="_1508434080" r:id="rId26"/>
              </w:object>
            </w:r>
          </w:p>
        </w:tc>
      </w:tr>
      <w:tr w:rsidR="00DD4655" w:rsidRPr="00CA23DF" w:rsidTr="00451917">
        <w:trPr>
          <w:jc w:val="center"/>
        </w:trPr>
        <w:tc>
          <w:tcPr>
            <w:tcW w:w="0" w:type="auto"/>
            <w:vAlign w:val="center"/>
          </w:tcPr>
          <w:p w:rsidR="00DD4655" w:rsidRPr="00CA23DF" w:rsidRDefault="00DD4655" w:rsidP="00451917">
            <w:pPr>
              <w:jc w:val="center"/>
              <w:rPr>
                <w:rFonts w:eastAsiaTheme="minorEastAsia"/>
              </w:rPr>
            </w:pPr>
            <w:r w:rsidRPr="00CA23DF">
              <w:rPr>
                <w:rFonts w:eastAsiaTheme="minorEastAsia"/>
              </w:rPr>
              <w:t>Config 1</w:t>
            </w:r>
          </w:p>
        </w:tc>
        <w:tc>
          <w:tcPr>
            <w:tcW w:w="1137" w:type="dxa"/>
            <w:vAlign w:val="center"/>
          </w:tcPr>
          <w:p w:rsidR="00DD4655" w:rsidRDefault="00DD4655" w:rsidP="00451917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Table 6-2</w:t>
            </w:r>
          </w:p>
        </w:tc>
        <w:tc>
          <w:tcPr>
            <w:tcW w:w="1275" w:type="dxa"/>
            <w:vAlign w:val="center"/>
          </w:tcPr>
          <w:p w:rsidR="00007B41" w:rsidRDefault="00DD465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Table 6-5</w:t>
            </w:r>
          </w:p>
        </w:tc>
        <w:tc>
          <w:tcPr>
            <w:tcW w:w="1017" w:type="dxa"/>
            <w:vAlign w:val="center"/>
          </w:tcPr>
          <w:p w:rsidR="00007B41" w:rsidRDefault="00DD4655">
            <w:pPr>
              <w:jc w:val="center"/>
            </w:pPr>
            <w:r w:rsidRPr="006A1D3E">
              <w:rPr>
                <w:position w:val="-10"/>
              </w:rPr>
              <w:object w:dxaOrig="480" w:dyaOrig="320">
                <v:shape id="_x0000_i1035" type="#_x0000_t75" style="width:23.6pt;height:15.55pt" o:ole="">
                  <v:imagedata r:id="rId27" o:title=""/>
                </v:shape>
                <o:OLEObject Type="Embed" ProgID="Equation.DSMT4" ShapeID="_x0000_i1035" DrawAspect="Content" ObjectID="_1508434081" r:id="rId28"/>
              </w:object>
            </w:r>
          </w:p>
        </w:tc>
        <w:tc>
          <w:tcPr>
            <w:tcW w:w="3390" w:type="dxa"/>
            <w:vAlign w:val="center"/>
          </w:tcPr>
          <w:p w:rsidR="00007B41" w:rsidRDefault="00DD4655">
            <w:pPr>
              <w:jc w:val="center"/>
              <w:rPr>
                <w:position w:val="-10"/>
              </w:rPr>
            </w:pPr>
            <w:r>
              <w:rPr>
                <w:position w:val="-10"/>
              </w:rPr>
              <w:t>0-5 for (2,</w:t>
            </w:r>
            <w:r>
              <w:rPr>
                <w:rFonts w:hint="eastAsia"/>
                <w:position w:val="-10"/>
              </w:rPr>
              <w:t xml:space="preserve"> </w:t>
            </w:r>
            <w:r>
              <w:rPr>
                <w:position w:val="-10"/>
              </w:rPr>
              <w:t>2)</w:t>
            </w:r>
          </w:p>
          <w:p w:rsidR="00007B41" w:rsidRDefault="00DD4655">
            <w:pPr>
              <w:jc w:val="center"/>
              <w:rPr>
                <w:position w:val="-10"/>
              </w:rPr>
            </w:pPr>
            <w:r>
              <w:rPr>
                <w:rFonts w:hint="eastAsia"/>
                <w:position w:val="-10"/>
              </w:rPr>
              <w:t>0-9 for (3, 2)</w:t>
            </w:r>
          </w:p>
          <w:p w:rsidR="00007B41" w:rsidRDefault="00DD4655">
            <w:pPr>
              <w:jc w:val="center"/>
              <w:rPr>
                <w:position w:val="-10"/>
              </w:rPr>
            </w:pPr>
            <w:r>
              <w:rPr>
                <w:rFonts w:hint="eastAsia"/>
                <w:position w:val="-10"/>
              </w:rPr>
              <w:t>0-13 for (4, 2)</w:t>
            </w:r>
          </w:p>
        </w:tc>
      </w:tr>
      <w:tr w:rsidR="00DD4655" w:rsidRPr="00CA23DF" w:rsidTr="00451917">
        <w:trPr>
          <w:jc w:val="center"/>
        </w:trPr>
        <w:tc>
          <w:tcPr>
            <w:tcW w:w="0" w:type="auto"/>
            <w:vAlign w:val="center"/>
          </w:tcPr>
          <w:p w:rsidR="00DD4655" w:rsidRPr="00CA23DF" w:rsidRDefault="00DD4655" w:rsidP="00451917">
            <w:pPr>
              <w:jc w:val="center"/>
              <w:rPr>
                <w:rFonts w:eastAsiaTheme="minorEastAsia"/>
              </w:rPr>
            </w:pPr>
            <w:r w:rsidRPr="00CA23DF">
              <w:rPr>
                <w:rFonts w:eastAsiaTheme="minorEastAsia"/>
              </w:rPr>
              <w:t>Config 2</w:t>
            </w:r>
          </w:p>
        </w:tc>
        <w:tc>
          <w:tcPr>
            <w:tcW w:w="1137" w:type="dxa"/>
            <w:vAlign w:val="center"/>
          </w:tcPr>
          <w:p w:rsidR="00DD4655" w:rsidRDefault="00DD4655" w:rsidP="00451917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Table 6-3</w:t>
            </w:r>
          </w:p>
        </w:tc>
        <w:tc>
          <w:tcPr>
            <w:tcW w:w="1275" w:type="dxa"/>
            <w:vAlign w:val="center"/>
          </w:tcPr>
          <w:p w:rsidR="00007B41" w:rsidRDefault="00DD465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Table 6-6</w:t>
            </w:r>
          </w:p>
        </w:tc>
        <w:tc>
          <w:tcPr>
            <w:tcW w:w="1017" w:type="dxa"/>
            <w:vAlign w:val="center"/>
          </w:tcPr>
          <w:p w:rsidR="00007B41" w:rsidRDefault="00DD4655">
            <w:pPr>
              <w:jc w:val="center"/>
            </w:pPr>
            <w:r w:rsidRPr="006A1D3E">
              <w:rPr>
                <w:position w:val="-12"/>
              </w:rPr>
              <w:object w:dxaOrig="800" w:dyaOrig="360">
                <v:shape id="_x0000_i1036" type="#_x0000_t75" style="width:40.3pt;height:18.45pt" o:ole="">
                  <v:imagedata r:id="rId29" o:title=""/>
                </v:shape>
                <o:OLEObject Type="Embed" ProgID="Equation.DSMT4" ShapeID="_x0000_i1036" DrawAspect="Content" ObjectID="_1508434082" r:id="rId30"/>
              </w:object>
            </w:r>
          </w:p>
        </w:tc>
        <w:tc>
          <w:tcPr>
            <w:tcW w:w="3390" w:type="dxa"/>
            <w:vAlign w:val="center"/>
          </w:tcPr>
          <w:p w:rsidR="00007B41" w:rsidRDefault="00DD4655">
            <w:pPr>
              <w:jc w:val="center"/>
              <w:rPr>
                <w:position w:val="-12"/>
              </w:rPr>
            </w:pPr>
            <w:r w:rsidRPr="00E10F2E">
              <w:rPr>
                <w:rFonts w:eastAsiaTheme="minorEastAsia" w:hint="eastAsia"/>
              </w:rPr>
              <w:t>0-1</w:t>
            </w:r>
            <w:r>
              <w:rPr>
                <w:rFonts w:eastAsiaTheme="minorEastAsia" w:hint="eastAsia"/>
              </w:rPr>
              <w:t>5</w:t>
            </w:r>
            <w:r w:rsidRPr="00E10F2E">
              <w:rPr>
                <w:rFonts w:eastAsiaTheme="minorEastAsia" w:hint="eastAsia"/>
              </w:rPr>
              <w:t xml:space="preserve"> for all </w:t>
            </w:r>
            <w:r w:rsidRPr="00E10F2E">
              <w:rPr>
                <w:rFonts w:eastAsiaTheme="minorEastAsia"/>
                <w:position w:val="-12"/>
              </w:rPr>
              <w:object w:dxaOrig="820" w:dyaOrig="360">
                <v:shape id="_x0000_i1037" type="#_x0000_t75" style="width:40.9pt;height:18.45pt" o:ole="">
                  <v:imagedata r:id="rId31" o:title=""/>
                </v:shape>
                <o:OLEObject Type="Embed" ProgID="Equation.DSMT4" ShapeID="_x0000_i1037" DrawAspect="Content" ObjectID="_1508434083" r:id="rId32"/>
              </w:object>
            </w:r>
          </w:p>
        </w:tc>
      </w:tr>
      <w:tr w:rsidR="00DD4655" w:rsidRPr="00CA23DF" w:rsidTr="00451917">
        <w:trPr>
          <w:jc w:val="center"/>
        </w:trPr>
        <w:tc>
          <w:tcPr>
            <w:tcW w:w="0" w:type="auto"/>
            <w:vAlign w:val="center"/>
          </w:tcPr>
          <w:p w:rsidR="00DD4655" w:rsidRPr="00CA23DF" w:rsidRDefault="00DD4655" w:rsidP="00451917">
            <w:pPr>
              <w:jc w:val="center"/>
              <w:rPr>
                <w:rFonts w:eastAsiaTheme="minorEastAsia"/>
              </w:rPr>
            </w:pPr>
            <w:r w:rsidRPr="00CA23DF">
              <w:rPr>
                <w:rFonts w:eastAsiaTheme="minorEastAsia"/>
              </w:rPr>
              <w:t xml:space="preserve">Config </w:t>
            </w:r>
            <w:r>
              <w:rPr>
                <w:rFonts w:eastAsiaTheme="minorEastAsia" w:hint="eastAsia"/>
              </w:rPr>
              <w:t>4</w:t>
            </w:r>
          </w:p>
        </w:tc>
        <w:tc>
          <w:tcPr>
            <w:tcW w:w="1137" w:type="dxa"/>
            <w:vAlign w:val="center"/>
          </w:tcPr>
          <w:p w:rsidR="00DD4655" w:rsidRDefault="00DD4655" w:rsidP="00451917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Table 6-4</w:t>
            </w:r>
          </w:p>
        </w:tc>
        <w:tc>
          <w:tcPr>
            <w:tcW w:w="1275" w:type="dxa"/>
            <w:vAlign w:val="center"/>
          </w:tcPr>
          <w:p w:rsidR="00007B41" w:rsidRDefault="00DD465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Table 6-7</w:t>
            </w:r>
          </w:p>
        </w:tc>
        <w:tc>
          <w:tcPr>
            <w:tcW w:w="1017" w:type="dxa"/>
            <w:vAlign w:val="center"/>
          </w:tcPr>
          <w:p w:rsidR="00007B41" w:rsidRDefault="00EE72A6">
            <w:pPr>
              <w:jc w:val="center"/>
            </w:pPr>
            <w:r w:rsidRPr="005E5DAD">
              <w:rPr>
                <w:position w:val="-12"/>
              </w:rPr>
              <w:object w:dxaOrig="1040" w:dyaOrig="360">
                <v:shape id="_x0000_i1038" type="#_x0000_t75" style="width:51.85pt;height:18.45pt" o:ole="">
                  <v:imagedata r:id="rId33" o:title=""/>
                </v:shape>
                <o:OLEObject Type="Embed" ProgID="Equation.DSMT4" ShapeID="_x0000_i1038" DrawAspect="Content" ObjectID="_1508434084" r:id="rId34"/>
              </w:object>
            </w:r>
          </w:p>
        </w:tc>
        <w:tc>
          <w:tcPr>
            <w:tcW w:w="3390" w:type="dxa"/>
            <w:vAlign w:val="center"/>
          </w:tcPr>
          <w:p w:rsidR="00007B41" w:rsidRDefault="00DD4655">
            <w:pPr>
              <w:jc w:val="center"/>
              <w:rPr>
                <w:position w:val="-12"/>
              </w:rPr>
            </w:pPr>
            <w:r>
              <w:rPr>
                <w:rFonts w:hint="eastAsia"/>
                <w:position w:val="-12"/>
              </w:rPr>
              <w:t>0-7 for (2, 2)</w:t>
            </w:r>
          </w:p>
          <w:p w:rsidR="00007B41" w:rsidRDefault="00DD4655">
            <w:pPr>
              <w:jc w:val="center"/>
              <w:rPr>
                <w:position w:val="-12"/>
              </w:rPr>
            </w:pPr>
            <w:r>
              <w:rPr>
                <w:rFonts w:hint="eastAsia"/>
                <w:position w:val="-12"/>
              </w:rPr>
              <w:t>0-15 for (3, 2)</w:t>
            </w:r>
          </w:p>
          <w:p w:rsidR="00007B41" w:rsidRDefault="00DD4655">
            <w:pPr>
              <w:jc w:val="center"/>
              <w:rPr>
                <w:position w:val="-12"/>
              </w:rPr>
            </w:pPr>
            <w:r>
              <w:rPr>
                <w:rFonts w:hint="eastAsia"/>
                <w:position w:val="-12"/>
              </w:rPr>
              <w:t>0-15 for (4, 2)</w:t>
            </w:r>
          </w:p>
        </w:tc>
      </w:tr>
    </w:tbl>
    <w:p w:rsidR="00BB3483" w:rsidRDefault="00BB3483" w:rsidP="00BB3483"/>
    <w:p w:rsidR="005C4499" w:rsidRDefault="00BB3483" w:rsidP="000961D9">
      <w:pPr>
        <w:jc w:val="center"/>
        <w:outlineLvl w:val="0"/>
        <w:rPr>
          <w:b/>
        </w:rPr>
      </w:pPr>
      <w:r w:rsidRPr="00444294">
        <w:rPr>
          <w:b/>
        </w:rPr>
        <w:t xml:space="preserve">Table </w:t>
      </w:r>
      <w:r>
        <w:rPr>
          <w:rFonts w:hint="eastAsia"/>
          <w:b/>
        </w:rPr>
        <w:t>6-2</w:t>
      </w:r>
      <w:r w:rsidRPr="00444294">
        <w:rPr>
          <w:b/>
        </w:rPr>
        <w:t xml:space="preserve"> </w:t>
      </w:r>
      <w:r w:rsidRPr="00444294">
        <w:rPr>
          <w:rFonts w:hint="eastAsia"/>
          <w:b/>
        </w:rPr>
        <w:t xml:space="preserve"> Config </w:t>
      </w:r>
      <w:r>
        <w:rPr>
          <w:rFonts w:hint="eastAsia"/>
          <w:b/>
        </w:rPr>
        <w:t>1</w:t>
      </w:r>
      <w:r w:rsidRPr="00444294">
        <w:rPr>
          <w:rFonts w:hint="eastAsia"/>
          <w:b/>
        </w:rPr>
        <w:t xml:space="preserve"> c</w:t>
      </w:r>
      <w:r w:rsidRPr="00444294">
        <w:rPr>
          <w:b/>
        </w:rPr>
        <w:t>odebook for 3 layer CSI reporting</w:t>
      </w:r>
    </w:p>
    <w:tbl>
      <w:tblPr>
        <w:tblStyle w:val="a7"/>
        <w:tblW w:w="7793" w:type="dxa"/>
        <w:jc w:val="center"/>
        <w:tblLook w:val="04A0"/>
      </w:tblPr>
      <w:tblGrid>
        <w:gridCol w:w="864"/>
        <w:gridCol w:w="1654"/>
        <w:gridCol w:w="1701"/>
        <w:gridCol w:w="1985"/>
        <w:gridCol w:w="1589"/>
      </w:tblGrid>
      <w:tr w:rsidR="00BB3483" w:rsidTr="00BB3483">
        <w:trPr>
          <w:jc w:val="center"/>
        </w:trPr>
        <w:tc>
          <w:tcPr>
            <w:tcW w:w="0" w:type="auto"/>
            <w:shd w:val="clear" w:color="auto" w:fill="87D7FF" w:themeFill="text1" w:themeFillTint="66"/>
            <w:vAlign w:val="center"/>
          </w:tcPr>
          <w:p w:rsidR="001E53CE" w:rsidRDefault="001E53CE" w:rsidP="00C23B65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2"/>
              </w:rPr>
              <w:object w:dxaOrig="200" w:dyaOrig="360">
                <v:shape id="_x0000_i1039" type="#_x0000_t75" style="width:6.9pt;height:12.65pt" o:ole="">
                  <v:imagedata r:id="rId35" o:title=""/>
                </v:shape>
                <o:OLEObject Type="Embed" ProgID="Equation.DSMT4" ShapeID="_x0000_i1039" DrawAspect="Content" ObjectID="_1508434085" r:id="rId36"/>
              </w:object>
            </w:r>
          </w:p>
        </w:tc>
        <w:tc>
          <w:tcPr>
            <w:tcW w:w="1654" w:type="dxa"/>
            <w:shd w:val="clear" w:color="auto" w:fill="87D7FF" w:themeFill="text1" w:themeFillTint="66"/>
            <w:vAlign w:val="center"/>
          </w:tcPr>
          <w:p w:rsidR="001E53CE" w:rsidRPr="001C50E4" w:rsidRDefault="001E53CE" w:rsidP="00C23B65">
            <w:pPr>
              <w:jc w:val="center"/>
              <w:rPr>
                <w:rFonts w:eastAsiaTheme="minorEastAsia"/>
              </w:rPr>
            </w:pPr>
            <w:r w:rsidRPr="001C50E4">
              <w:rPr>
                <w:rFonts w:eastAsiaTheme="minorEastAsia"/>
              </w:rPr>
              <w:t>0</w:t>
            </w:r>
          </w:p>
        </w:tc>
        <w:tc>
          <w:tcPr>
            <w:tcW w:w="1701" w:type="dxa"/>
            <w:shd w:val="clear" w:color="auto" w:fill="87D7FF" w:themeFill="text1" w:themeFillTint="66"/>
            <w:vAlign w:val="center"/>
          </w:tcPr>
          <w:p w:rsidR="001E53CE" w:rsidRPr="001C50E4" w:rsidRDefault="001E53CE" w:rsidP="00C23B6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</w:t>
            </w:r>
          </w:p>
        </w:tc>
        <w:tc>
          <w:tcPr>
            <w:tcW w:w="1985" w:type="dxa"/>
            <w:shd w:val="clear" w:color="auto" w:fill="87D7FF" w:themeFill="text1" w:themeFillTint="66"/>
          </w:tcPr>
          <w:p w:rsidR="001E53CE" w:rsidRDefault="001E53CE" w:rsidP="00C23B6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2</w:t>
            </w:r>
          </w:p>
        </w:tc>
        <w:tc>
          <w:tcPr>
            <w:tcW w:w="1589" w:type="dxa"/>
            <w:shd w:val="clear" w:color="auto" w:fill="87D7FF" w:themeFill="text1" w:themeFillTint="66"/>
          </w:tcPr>
          <w:p w:rsidR="001E53CE" w:rsidRDefault="001E53CE" w:rsidP="00C23B6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3</w:t>
            </w:r>
          </w:p>
        </w:tc>
      </w:tr>
      <w:tr w:rsidR="00BB3483" w:rsidTr="00BB3483">
        <w:trPr>
          <w:jc w:val="center"/>
        </w:trPr>
        <w:tc>
          <w:tcPr>
            <w:tcW w:w="0" w:type="auto"/>
            <w:vAlign w:val="center"/>
          </w:tcPr>
          <w:p w:rsidR="001E53CE" w:rsidRDefault="001E53CE" w:rsidP="00C23B65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4"/>
              </w:rPr>
              <w:object w:dxaOrig="600" w:dyaOrig="380">
                <v:shape id="_x0000_i1040" type="#_x0000_t75" style="width:20.75pt;height:13.25pt" o:ole="">
                  <v:imagedata r:id="rId37" o:title=""/>
                </v:shape>
                <o:OLEObject Type="Embed" ProgID="Equation.DSMT4" ShapeID="_x0000_i1040" DrawAspect="Content" ObjectID="_1508434086" r:id="rId38"/>
              </w:object>
            </w:r>
          </w:p>
        </w:tc>
        <w:tc>
          <w:tcPr>
            <w:tcW w:w="1654" w:type="dxa"/>
            <w:vAlign w:val="center"/>
          </w:tcPr>
          <w:p w:rsidR="001E53CE" w:rsidRPr="001C50E4" w:rsidRDefault="00BB3483" w:rsidP="00C23B65">
            <w:pPr>
              <w:jc w:val="center"/>
              <w:rPr>
                <w:rFonts w:eastAsiaTheme="minorEastAsia"/>
              </w:rPr>
            </w:pPr>
            <w:r w:rsidRPr="00552E28">
              <w:rPr>
                <w:position w:val="-16"/>
              </w:rPr>
              <w:object w:dxaOrig="1660" w:dyaOrig="420">
                <v:shape id="_x0000_i1041" type="#_x0000_t75" style="width:57.6pt;height:15pt" o:ole="">
                  <v:imagedata r:id="rId39" o:title=""/>
                </v:shape>
                <o:OLEObject Type="Embed" ProgID="Equation.DSMT4" ShapeID="_x0000_i1041" DrawAspect="Content" ObjectID="_1508434087" r:id="rId40"/>
              </w:object>
            </w:r>
          </w:p>
        </w:tc>
        <w:tc>
          <w:tcPr>
            <w:tcW w:w="1701" w:type="dxa"/>
            <w:vAlign w:val="center"/>
          </w:tcPr>
          <w:p w:rsidR="001E53CE" w:rsidRPr="001C50E4" w:rsidRDefault="00BB3483" w:rsidP="00C23B65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6"/>
              </w:rPr>
              <w:object w:dxaOrig="1660" w:dyaOrig="420">
                <v:shape id="_x0000_i1042" type="#_x0000_t75" style="width:57.6pt;height:15pt;mso-position-vertical:absolute" o:ole="">
                  <v:imagedata r:id="rId41" o:title=""/>
                </v:shape>
                <o:OLEObject Type="Embed" ProgID="Equation.DSMT4" ShapeID="_x0000_i1042" DrawAspect="Content" ObjectID="_1508434088" r:id="rId42"/>
              </w:object>
            </w:r>
          </w:p>
        </w:tc>
        <w:tc>
          <w:tcPr>
            <w:tcW w:w="1985" w:type="dxa"/>
          </w:tcPr>
          <w:p w:rsidR="001E53CE" w:rsidRDefault="003A6016" w:rsidP="00C23B65">
            <w:pPr>
              <w:jc w:val="center"/>
            </w:pPr>
            <w:r w:rsidRPr="006A1D3E">
              <w:rPr>
                <w:position w:val="-16"/>
              </w:rPr>
              <w:object w:dxaOrig="1680" w:dyaOrig="420">
                <v:shape id="_x0000_i1043" type="#_x0000_t75" style="width:57.6pt;height:15pt;mso-position-vertical:absolute" o:ole="">
                  <v:imagedata r:id="rId43" o:title=""/>
                </v:shape>
                <o:OLEObject Type="Embed" ProgID="Equation.DSMT4" ShapeID="_x0000_i1043" DrawAspect="Content" ObjectID="_1508434089" r:id="rId44"/>
              </w:object>
            </w:r>
          </w:p>
        </w:tc>
        <w:tc>
          <w:tcPr>
            <w:tcW w:w="1589" w:type="dxa"/>
          </w:tcPr>
          <w:p w:rsidR="001E53CE" w:rsidRDefault="003A6016" w:rsidP="00C23B65">
            <w:pPr>
              <w:jc w:val="center"/>
            </w:pPr>
            <w:r w:rsidRPr="00552E28">
              <w:rPr>
                <w:position w:val="-16"/>
              </w:rPr>
              <w:object w:dxaOrig="1680" w:dyaOrig="420">
                <v:shape id="_x0000_i1044" type="#_x0000_t75" style="width:59.35pt;height:15pt" o:ole="">
                  <v:imagedata r:id="rId45" o:title=""/>
                </v:shape>
                <o:OLEObject Type="Embed" ProgID="Equation.DSMT4" ShapeID="_x0000_i1044" DrawAspect="Content" ObjectID="_1508434090" r:id="rId46"/>
              </w:object>
            </w:r>
          </w:p>
        </w:tc>
      </w:tr>
      <w:tr w:rsidR="00BB3483" w:rsidTr="00BB3483">
        <w:trPr>
          <w:jc w:val="center"/>
        </w:trPr>
        <w:tc>
          <w:tcPr>
            <w:tcW w:w="0" w:type="auto"/>
            <w:shd w:val="clear" w:color="auto" w:fill="87D7FF" w:themeFill="text1" w:themeFillTint="66"/>
            <w:vAlign w:val="center"/>
          </w:tcPr>
          <w:p w:rsidR="001E53CE" w:rsidRDefault="001E53CE" w:rsidP="00C23B65">
            <w:pPr>
              <w:jc w:val="center"/>
            </w:pPr>
            <w:r w:rsidRPr="006A1D3E">
              <w:rPr>
                <w:position w:val="-12"/>
              </w:rPr>
              <w:object w:dxaOrig="200" w:dyaOrig="360">
                <v:shape id="_x0000_i1045" type="#_x0000_t75" style="width:6.9pt;height:12.65pt" o:ole="">
                  <v:imagedata r:id="rId35" o:title=""/>
                </v:shape>
                <o:OLEObject Type="Embed" ProgID="Equation.DSMT4" ShapeID="_x0000_i1045" DrawAspect="Content" ObjectID="_1508434091" r:id="rId47"/>
              </w:object>
            </w:r>
          </w:p>
        </w:tc>
        <w:tc>
          <w:tcPr>
            <w:tcW w:w="1654" w:type="dxa"/>
            <w:shd w:val="clear" w:color="auto" w:fill="87D7FF" w:themeFill="text1" w:themeFillTint="66"/>
            <w:vAlign w:val="center"/>
          </w:tcPr>
          <w:p w:rsidR="001E53CE" w:rsidRPr="001C50E4" w:rsidRDefault="001E53CE" w:rsidP="00C23B6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4</w:t>
            </w:r>
          </w:p>
        </w:tc>
        <w:tc>
          <w:tcPr>
            <w:tcW w:w="1701" w:type="dxa"/>
            <w:shd w:val="clear" w:color="auto" w:fill="87D7FF" w:themeFill="text1" w:themeFillTint="66"/>
            <w:vAlign w:val="center"/>
          </w:tcPr>
          <w:p w:rsidR="001E53CE" w:rsidRPr="001C50E4" w:rsidRDefault="001E53CE" w:rsidP="00C23B6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5</w:t>
            </w:r>
          </w:p>
        </w:tc>
        <w:tc>
          <w:tcPr>
            <w:tcW w:w="1985" w:type="dxa"/>
            <w:shd w:val="clear" w:color="auto" w:fill="87D7FF" w:themeFill="text1" w:themeFillTint="66"/>
          </w:tcPr>
          <w:p w:rsidR="001E53CE" w:rsidRPr="001C50E4" w:rsidRDefault="001E53CE" w:rsidP="00C23B6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6</w:t>
            </w:r>
          </w:p>
        </w:tc>
        <w:tc>
          <w:tcPr>
            <w:tcW w:w="1589" w:type="dxa"/>
            <w:shd w:val="clear" w:color="auto" w:fill="87D7FF" w:themeFill="text1" w:themeFillTint="66"/>
          </w:tcPr>
          <w:p w:rsidR="001E53CE" w:rsidRPr="001C50E4" w:rsidRDefault="001E53CE" w:rsidP="00C23B6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7</w:t>
            </w:r>
          </w:p>
        </w:tc>
      </w:tr>
      <w:tr w:rsidR="00BB3483" w:rsidTr="00BB3483">
        <w:trPr>
          <w:jc w:val="center"/>
        </w:trPr>
        <w:tc>
          <w:tcPr>
            <w:tcW w:w="0" w:type="auto"/>
            <w:vAlign w:val="center"/>
          </w:tcPr>
          <w:p w:rsidR="001E53CE" w:rsidRDefault="001E53CE" w:rsidP="00C23B65">
            <w:pPr>
              <w:jc w:val="center"/>
            </w:pPr>
            <w:r w:rsidRPr="006A1D3E">
              <w:rPr>
                <w:position w:val="-14"/>
              </w:rPr>
              <w:object w:dxaOrig="600" w:dyaOrig="380">
                <v:shape id="_x0000_i1046" type="#_x0000_t75" style="width:20.75pt;height:13.25pt" o:ole="">
                  <v:imagedata r:id="rId37" o:title=""/>
                </v:shape>
                <o:OLEObject Type="Embed" ProgID="Equation.DSMT4" ShapeID="_x0000_i1046" DrawAspect="Content" ObjectID="_1508434092" r:id="rId48"/>
              </w:object>
            </w:r>
          </w:p>
        </w:tc>
        <w:tc>
          <w:tcPr>
            <w:tcW w:w="1654" w:type="dxa"/>
            <w:vAlign w:val="center"/>
          </w:tcPr>
          <w:p w:rsidR="001E53CE" w:rsidRPr="001C50E4" w:rsidRDefault="003A6016" w:rsidP="00C23B65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6"/>
              </w:rPr>
              <w:object w:dxaOrig="1900" w:dyaOrig="420">
                <v:shape id="_x0000_i1047" type="#_x0000_t75" style="width:66.25pt;height:15pt;mso-position-vertical:absolute" o:ole="">
                  <v:imagedata r:id="rId49" o:title=""/>
                </v:shape>
                <o:OLEObject Type="Embed" ProgID="Equation.DSMT4" ShapeID="_x0000_i1047" DrawAspect="Content" ObjectID="_1508434093" r:id="rId50"/>
              </w:object>
            </w:r>
          </w:p>
        </w:tc>
        <w:tc>
          <w:tcPr>
            <w:tcW w:w="1701" w:type="dxa"/>
            <w:vAlign w:val="center"/>
          </w:tcPr>
          <w:p w:rsidR="001E53CE" w:rsidRPr="001C50E4" w:rsidRDefault="003A6016" w:rsidP="00C23B65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6"/>
              </w:rPr>
              <w:object w:dxaOrig="1900" w:dyaOrig="420">
                <v:shape id="_x0000_i1048" type="#_x0000_t75" style="width:66.25pt;height:15pt;mso-position-vertical:absolute" o:ole="">
                  <v:imagedata r:id="rId51" o:title=""/>
                </v:shape>
                <o:OLEObject Type="Embed" ProgID="Equation.DSMT4" ShapeID="_x0000_i1048" DrawAspect="Content" ObjectID="_1508434094" r:id="rId52"/>
              </w:object>
            </w:r>
          </w:p>
        </w:tc>
        <w:tc>
          <w:tcPr>
            <w:tcW w:w="1985" w:type="dxa"/>
          </w:tcPr>
          <w:p w:rsidR="001E53CE" w:rsidRDefault="003A6016" w:rsidP="00C23B65">
            <w:pPr>
              <w:jc w:val="center"/>
            </w:pPr>
            <w:r w:rsidRPr="006A1D3E">
              <w:rPr>
                <w:position w:val="-16"/>
              </w:rPr>
              <w:object w:dxaOrig="1740" w:dyaOrig="420">
                <v:shape id="_x0000_i1049" type="#_x0000_t75" style="width:61.05pt;height:15pt;mso-position-vertical:absolute" o:ole="">
                  <v:imagedata r:id="rId53" o:title=""/>
                </v:shape>
                <o:OLEObject Type="Embed" ProgID="Equation.DSMT4" ShapeID="_x0000_i1049" DrawAspect="Content" ObjectID="_1508434095" r:id="rId54"/>
              </w:object>
            </w:r>
          </w:p>
        </w:tc>
        <w:tc>
          <w:tcPr>
            <w:tcW w:w="1589" w:type="dxa"/>
          </w:tcPr>
          <w:p w:rsidR="001E53CE" w:rsidRDefault="003A6016" w:rsidP="00C23B65">
            <w:pPr>
              <w:jc w:val="center"/>
            </w:pPr>
            <w:r w:rsidRPr="006A1D3E">
              <w:rPr>
                <w:position w:val="-16"/>
              </w:rPr>
              <w:object w:dxaOrig="1740" w:dyaOrig="420">
                <v:shape id="_x0000_i1050" type="#_x0000_t75" style="width:61.05pt;height:15pt;mso-position-vertical:absolute" o:ole="">
                  <v:imagedata r:id="rId55" o:title=""/>
                </v:shape>
                <o:OLEObject Type="Embed" ProgID="Equation.DSMT4" ShapeID="_x0000_i1050" DrawAspect="Content" ObjectID="_1508434096" r:id="rId56"/>
              </w:object>
            </w:r>
          </w:p>
        </w:tc>
      </w:tr>
      <w:tr w:rsidR="00BB3483" w:rsidTr="00BB3483">
        <w:trPr>
          <w:jc w:val="center"/>
        </w:trPr>
        <w:tc>
          <w:tcPr>
            <w:tcW w:w="0" w:type="auto"/>
            <w:shd w:val="clear" w:color="auto" w:fill="87D7FF" w:themeFill="text1" w:themeFillTint="66"/>
            <w:vAlign w:val="center"/>
          </w:tcPr>
          <w:p w:rsidR="001E53CE" w:rsidRDefault="001E53CE" w:rsidP="00C23B65">
            <w:pPr>
              <w:jc w:val="center"/>
            </w:pPr>
            <w:r w:rsidRPr="006A1D3E">
              <w:rPr>
                <w:position w:val="-12"/>
              </w:rPr>
              <w:object w:dxaOrig="200" w:dyaOrig="360">
                <v:shape id="_x0000_i1051" type="#_x0000_t75" style="width:6.9pt;height:12.65pt" o:ole="">
                  <v:imagedata r:id="rId35" o:title=""/>
                </v:shape>
                <o:OLEObject Type="Embed" ProgID="Equation.DSMT4" ShapeID="_x0000_i1051" DrawAspect="Content" ObjectID="_1508434097" r:id="rId57"/>
              </w:object>
            </w:r>
          </w:p>
        </w:tc>
        <w:tc>
          <w:tcPr>
            <w:tcW w:w="1654" w:type="dxa"/>
            <w:shd w:val="clear" w:color="auto" w:fill="87D7FF" w:themeFill="text1" w:themeFillTint="66"/>
            <w:vAlign w:val="center"/>
          </w:tcPr>
          <w:p w:rsidR="001E53CE" w:rsidRPr="001C50E4" w:rsidRDefault="001E53CE" w:rsidP="00C23B6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8</w:t>
            </w:r>
          </w:p>
        </w:tc>
        <w:tc>
          <w:tcPr>
            <w:tcW w:w="1701" w:type="dxa"/>
            <w:shd w:val="clear" w:color="auto" w:fill="87D7FF" w:themeFill="text1" w:themeFillTint="66"/>
            <w:vAlign w:val="center"/>
          </w:tcPr>
          <w:p w:rsidR="001E53CE" w:rsidRPr="001C50E4" w:rsidRDefault="001E53CE" w:rsidP="00C23B6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9</w:t>
            </w:r>
          </w:p>
        </w:tc>
        <w:tc>
          <w:tcPr>
            <w:tcW w:w="1985" w:type="dxa"/>
            <w:shd w:val="clear" w:color="auto" w:fill="87D7FF" w:themeFill="text1" w:themeFillTint="66"/>
          </w:tcPr>
          <w:p w:rsidR="001E53CE" w:rsidRDefault="001E53CE" w:rsidP="00C23B6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10</w:t>
            </w:r>
          </w:p>
        </w:tc>
        <w:tc>
          <w:tcPr>
            <w:tcW w:w="1589" w:type="dxa"/>
            <w:shd w:val="clear" w:color="auto" w:fill="87D7FF" w:themeFill="text1" w:themeFillTint="66"/>
          </w:tcPr>
          <w:p w:rsidR="001E53CE" w:rsidRDefault="001E53CE" w:rsidP="00C23B6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11</w:t>
            </w:r>
          </w:p>
        </w:tc>
      </w:tr>
      <w:tr w:rsidR="00BB3483" w:rsidTr="00BB3483">
        <w:trPr>
          <w:jc w:val="center"/>
        </w:trPr>
        <w:tc>
          <w:tcPr>
            <w:tcW w:w="0" w:type="auto"/>
            <w:vAlign w:val="center"/>
          </w:tcPr>
          <w:p w:rsidR="001E53CE" w:rsidRDefault="001E53CE" w:rsidP="00C23B65">
            <w:pPr>
              <w:jc w:val="center"/>
            </w:pPr>
            <w:r w:rsidRPr="006A1D3E">
              <w:rPr>
                <w:position w:val="-14"/>
              </w:rPr>
              <w:object w:dxaOrig="600" w:dyaOrig="380">
                <v:shape id="_x0000_i1052" type="#_x0000_t75" style="width:20.75pt;height:13.25pt" o:ole="">
                  <v:imagedata r:id="rId37" o:title=""/>
                </v:shape>
                <o:OLEObject Type="Embed" ProgID="Equation.DSMT4" ShapeID="_x0000_i1052" DrawAspect="Content" ObjectID="_1508434098" r:id="rId58"/>
              </w:object>
            </w:r>
          </w:p>
        </w:tc>
        <w:tc>
          <w:tcPr>
            <w:tcW w:w="1654" w:type="dxa"/>
            <w:vAlign w:val="center"/>
          </w:tcPr>
          <w:p w:rsidR="001E53CE" w:rsidRDefault="003A6016" w:rsidP="00C23B65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6"/>
              </w:rPr>
              <w:object w:dxaOrig="1980" w:dyaOrig="420">
                <v:shape id="_x0000_i1053" type="#_x0000_t75" style="width:67.95pt;height:15pt;mso-position-vertical:absolute" o:ole="">
                  <v:imagedata r:id="rId59" o:title=""/>
                </v:shape>
                <o:OLEObject Type="Embed" ProgID="Equation.DSMT4" ShapeID="_x0000_i1053" DrawAspect="Content" ObjectID="_1508434099" r:id="rId60"/>
              </w:object>
            </w:r>
          </w:p>
        </w:tc>
        <w:tc>
          <w:tcPr>
            <w:tcW w:w="1701" w:type="dxa"/>
            <w:vAlign w:val="center"/>
          </w:tcPr>
          <w:p w:rsidR="001E53CE" w:rsidRDefault="003A6016" w:rsidP="00C23B65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6"/>
              </w:rPr>
              <w:object w:dxaOrig="1980" w:dyaOrig="420">
                <v:shape id="_x0000_i1054" type="#_x0000_t75" style="width:67.95pt;height:15pt;mso-position-vertical:absolute" o:ole="">
                  <v:imagedata r:id="rId61" o:title=""/>
                </v:shape>
                <o:OLEObject Type="Embed" ProgID="Equation.DSMT4" ShapeID="_x0000_i1054" DrawAspect="Content" ObjectID="_1508434100" r:id="rId62"/>
              </w:object>
            </w:r>
          </w:p>
        </w:tc>
        <w:tc>
          <w:tcPr>
            <w:tcW w:w="1985" w:type="dxa"/>
          </w:tcPr>
          <w:p w:rsidR="001E53CE" w:rsidRDefault="003A6016" w:rsidP="00C23B65">
            <w:pPr>
              <w:jc w:val="center"/>
            </w:pPr>
            <w:r w:rsidRPr="006A1D3E">
              <w:rPr>
                <w:position w:val="-16"/>
              </w:rPr>
              <w:object w:dxaOrig="1719" w:dyaOrig="420">
                <v:shape id="_x0000_i1055" type="#_x0000_t75" style="width:60.5pt;height:15pt;mso-position-vertical:absolute" o:ole="">
                  <v:imagedata r:id="rId63" o:title=""/>
                </v:shape>
                <o:OLEObject Type="Embed" ProgID="Equation.DSMT4" ShapeID="_x0000_i1055" DrawAspect="Content" ObjectID="_1508434101" r:id="rId64"/>
              </w:object>
            </w:r>
          </w:p>
        </w:tc>
        <w:tc>
          <w:tcPr>
            <w:tcW w:w="1589" w:type="dxa"/>
          </w:tcPr>
          <w:p w:rsidR="001E53CE" w:rsidRDefault="003A6016" w:rsidP="00C23B65">
            <w:pPr>
              <w:jc w:val="center"/>
            </w:pPr>
            <w:r w:rsidRPr="006A1D3E">
              <w:rPr>
                <w:position w:val="-16"/>
              </w:rPr>
              <w:object w:dxaOrig="1719" w:dyaOrig="420">
                <v:shape id="_x0000_i1056" type="#_x0000_t75" style="width:60.5pt;height:15pt;mso-position-vertical:absolute" o:ole="">
                  <v:imagedata r:id="rId65" o:title=""/>
                </v:shape>
                <o:OLEObject Type="Embed" ProgID="Equation.DSMT4" ShapeID="_x0000_i1056" DrawAspect="Content" ObjectID="_1508434102" r:id="rId66"/>
              </w:object>
            </w:r>
          </w:p>
        </w:tc>
      </w:tr>
      <w:tr w:rsidR="00BB3483" w:rsidRPr="001C50E4" w:rsidTr="00BB3483">
        <w:trPr>
          <w:jc w:val="center"/>
        </w:trPr>
        <w:tc>
          <w:tcPr>
            <w:tcW w:w="0" w:type="auto"/>
            <w:shd w:val="clear" w:color="auto" w:fill="87D7FF" w:themeFill="text1" w:themeFillTint="66"/>
          </w:tcPr>
          <w:p w:rsidR="001E53CE" w:rsidRDefault="001E53CE" w:rsidP="00C23B65">
            <w:pPr>
              <w:jc w:val="center"/>
            </w:pPr>
            <w:r w:rsidRPr="006A1D3E">
              <w:rPr>
                <w:position w:val="-12"/>
              </w:rPr>
              <w:object w:dxaOrig="200" w:dyaOrig="360">
                <v:shape id="_x0000_i1057" type="#_x0000_t75" style="width:6.9pt;height:12.65pt" o:ole="">
                  <v:imagedata r:id="rId35" o:title=""/>
                </v:shape>
                <o:OLEObject Type="Embed" ProgID="Equation.DSMT4" ShapeID="_x0000_i1057" DrawAspect="Content" ObjectID="_1508434103" r:id="rId67"/>
              </w:object>
            </w:r>
          </w:p>
        </w:tc>
        <w:tc>
          <w:tcPr>
            <w:tcW w:w="1654" w:type="dxa"/>
            <w:shd w:val="clear" w:color="auto" w:fill="87D7FF" w:themeFill="text1" w:themeFillTint="66"/>
          </w:tcPr>
          <w:p w:rsidR="001E53CE" w:rsidRPr="001C50E4" w:rsidRDefault="001E53CE" w:rsidP="00C23B6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12</w:t>
            </w:r>
          </w:p>
        </w:tc>
        <w:tc>
          <w:tcPr>
            <w:tcW w:w="1701" w:type="dxa"/>
            <w:shd w:val="clear" w:color="auto" w:fill="87D7FF" w:themeFill="text1" w:themeFillTint="66"/>
          </w:tcPr>
          <w:p w:rsidR="001E53CE" w:rsidRPr="001C50E4" w:rsidRDefault="001E53CE" w:rsidP="00C23B6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13</w:t>
            </w:r>
          </w:p>
        </w:tc>
        <w:tc>
          <w:tcPr>
            <w:tcW w:w="1985" w:type="dxa"/>
            <w:shd w:val="clear" w:color="auto" w:fill="87D7FF" w:themeFill="text1" w:themeFillTint="66"/>
          </w:tcPr>
          <w:p w:rsidR="001E53CE" w:rsidRDefault="001E53CE" w:rsidP="00C23B6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14</w:t>
            </w:r>
          </w:p>
        </w:tc>
        <w:tc>
          <w:tcPr>
            <w:tcW w:w="1589" w:type="dxa"/>
            <w:shd w:val="clear" w:color="auto" w:fill="87D7FF" w:themeFill="text1" w:themeFillTint="66"/>
          </w:tcPr>
          <w:p w:rsidR="001E53CE" w:rsidRDefault="001E53CE" w:rsidP="00C23B6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15</w:t>
            </w:r>
          </w:p>
        </w:tc>
      </w:tr>
      <w:tr w:rsidR="00BB3483" w:rsidTr="00BB3483">
        <w:trPr>
          <w:jc w:val="center"/>
        </w:trPr>
        <w:tc>
          <w:tcPr>
            <w:tcW w:w="0" w:type="auto"/>
          </w:tcPr>
          <w:p w:rsidR="001E53CE" w:rsidRDefault="001E53CE" w:rsidP="00C23B65">
            <w:pPr>
              <w:jc w:val="center"/>
            </w:pPr>
            <w:r w:rsidRPr="006A1D3E">
              <w:rPr>
                <w:position w:val="-14"/>
              </w:rPr>
              <w:object w:dxaOrig="600" w:dyaOrig="380">
                <v:shape id="_x0000_i1058" type="#_x0000_t75" style="width:20.75pt;height:13.25pt" o:ole="">
                  <v:imagedata r:id="rId37" o:title=""/>
                </v:shape>
                <o:OLEObject Type="Embed" ProgID="Equation.DSMT4" ShapeID="_x0000_i1058" DrawAspect="Content" ObjectID="_1508434104" r:id="rId68"/>
              </w:object>
            </w:r>
          </w:p>
        </w:tc>
        <w:tc>
          <w:tcPr>
            <w:tcW w:w="1654" w:type="dxa"/>
          </w:tcPr>
          <w:p w:rsidR="001E53CE" w:rsidRDefault="00BB3483" w:rsidP="00C23B65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6"/>
              </w:rPr>
              <w:object w:dxaOrig="1980" w:dyaOrig="420">
                <v:shape id="_x0000_i1059" type="#_x0000_t75" style="width:67.95pt;height:15pt;mso-position-vertical:absolute" o:ole="">
                  <v:imagedata r:id="rId69" o:title=""/>
                </v:shape>
                <o:OLEObject Type="Embed" ProgID="Equation.DSMT4" ShapeID="_x0000_i1059" DrawAspect="Content" ObjectID="_1508434105" r:id="rId70"/>
              </w:object>
            </w:r>
          </w:p>
        </w:tc>
        <w:tc>
          <w:tcPr>
            <w:tcW w:w="1701" w:type="dxa"/>
          </w:tcPr>
          <w:p w:rsidR="001E53CE" w:rsidRDefault="00BB3483" w:rsidP="00C23B65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6"/>
              </w:rPr>
              <w:object w:dxaOrig="1980" w:dyaOrig="420">
                <v:shape id="_x0000_i1060" type="#_x0000_t75" style="width:67.95pt;height:15pt;mso-position-vertical:absolute" o:ole="">
                  <v:imagedata r:id="rId71" o:title=""/>
                </v:shape>
                <o:OLEObject Type="Embed" ProgID="Equation.DSMT4" ShapeID="_x0000_i1060" DrawAspect="Content" ObjectID="_1508434106" r:id="rId72"/>
              </w:object>
            </w:r>
          </w:p>
        </w:tc>
        <w:tc>
          <w:tcPr>
            <w:tcW w:w="1985" w:type="dxa"/>
          </w:tcPr>
          <w:p w:rsidR="001E53CE" w:rsidRDefault="001E53CE" w:rsidP="00C23B65">
            <w:pPr>
              <w:jc w:val="center"/>
            </w:pPr>
          </w:p>
        </w:tc>
        <w:tc>
          <w:tcPr>
            <w:tcW w:w="1589" w:type="dxa"/>
          </w:tcPr>
          <w:p w:rsidR="001E53CE" w:rsidRDefault="001E53CE" w:rsidP="00C23B65">
            <w:pPr>
              <w:jc w:val="center"/>
            </w:pPr>
          </w:p>
        </w:tc>
      </w:tr>
    </w:tbl>
    <w:p w:rsidR="007A25F5" w:rsidRDefault="007A25F5" w:rsidP="00444294"/>
    <w:p w:rsidR="00444294" w:rsidRPr="00444294" w:rsidRDefault="00444294" w:rsidP="000961D9">
      <w:pPr>
        <w:jc w:val="center"/>
        <w:outlineLvl w:val="0"/>
        <w:rPr>
          <w:b/>
        </w:rPr>
      </w:pPr>
      <w:r w:rsidRPr="00444294">
        <w:rPr>
          <w:b/>
        </w:rPr>
        <w:t xml:space="preserve">Table </w:t>
      </w:r>
      <w:r w:rsidR="00A669C0">
        <w:rPr>
          <w:rFonts w:hint="eastAsia"/>
          <w:b/>
        </w:rPr>
        <w:t>6-</w:t>
      </w:r>
      <w:r w:rsidR="009F6298">
        <w:rPr>
          <w:rFonts w:hint="eastAsia"/>
          <w:b/>
        </w:rPr>
        <w:t>3</w:t>
      </w:r>
      <w:r w:rsidR="00A669C0" w:rsidRPr="00444294">
        <w:rPr>
          <w:b/>
        </w:rPr>
        <w:t xml:space="preserve"> </w:t>
      </w:r>
      <w:r w:rsidR="00A669C0" w:rsidRPr="00444294">
        <w:rPr>
          <w:rFonts w:hint="eastAsia"/>
          <w:b/>
        </w:rPr>
        <w:t xml:space="preserve"> </w:t>
      </w:r>
      <w:r w:rsidRPr="00444294">
        <w:rPr>
          <w:rFonts w:hint="eastAsia"/>
          <w:b/>
        </w:rPr>
        <w:t>Config 2 c</w:t>
      </w:r>
      <w:r w:rsidRPr="00444294">
        <w:rPr>
          <w:b/>
        </w:rPr>
        <w:t>odebook for 3 layer CSI reporting</w:t>
      </w:r>
    </w:p>
    <w:tbl>
      <w:tblPr>
        <w:tblStyle w:val="a7"/>
        <w:tblW w:w="8188" w:type="dxa"/>
        <w:jc w:val="center"/>
        <w:tblLayout w:type="fixed"/>
        <w:tblLook w:val="04A0"/>
      </w:tblPr>
      <w:tblGrid>
        <w:gridCol w:w="675"/>
        <w:gridCol w:w="1843"/>
        <w:gridCol w:w="1843"/>
        <w:gridCol w:w="1984"/>
        <w:gridCol w:w="1843"/>
      </w:tblGrid>
      <w:tr w:rsidR="008539FF" w:rsidTr="00BB3483">
        <w:trPr>
          <w:jc w:val="center"/>
        </w:trPr>
        <w:tc>
          <w:tcPr>
            <w:tcW w:w="675" w:type="dxa"/>
            <w:shd w:val="clear" w:color="auto" w:fill="87D7FF" w:themeFill="text1" w:themeFillTint="66"/>
            <w:vAlign w:val="center"/>
          </w:tcPr>
          <w:p w:rsidR="00444294" w:rsidRDefault="001E53CE" w:rsidP="00A368E6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2"/>
              </w:rPr>
              <w:object w:dxaOrig="200" w:dyaOrig="360">
                <v:shape id="_x0000_i1061" type="#_x0000_t75" style="width:6.9pt;height:12.65pt" o:ole="">
                  <v:imagedata r:id="rId35" o:title=""/>
                </v:shape>
                <o:OLEObject Type="Embed" ProgID="Equation.DSMT4" ShapeID="_x0000_i1061" DrawAspect="Content" ObjectID="_1508434107" r:id="rId73"/>
              </w:object>
            </w:r>
          </w:p>
        </w:tc>
        <w:tc>
          <w:tcPr>
            <w:tcW w:w="1843" w:type="dxa"/>
            <w:shd w:val="clear" w:color="auto" w:fill="87D7FF" w:themeFill="text1" w:themeFillTint="66"/>
            <w:vAlign w:val="center"/>
          </w:tcPr>
          <w:p w:rsidR="00444294" w:rsidRPr="001C50E4" w:rsidRDefault="00444294" w:rsidP="00A368E6">
            <w:pPr>
              <w:jc w:val="center"/>
              <w:rPr>
                <w:rFonts w:eastAsiaTheme="minorEastAsia"/>
              </w:rPr>
            </w:pPr>
            <w:r w:rsidRPr="001C50E4">
              <w:rPr>
                <w:rFonts w:eastAsiaTheme="minorEastAsia"/>
              </w:rPr>
              <w:t>0</w:t>
            </w:r>
          </w:p>
        </w:tc>
        <w:tc>
          <w:tcPr>
            <w:tcW w:w="1843" w:type="dxa"/>
            <w:shd w:val="clear" w:color="auto" w:fill="87D7FF" w:themeFill="text1" w:themeFillTint="66"/>
            <w:vAlign w:val="center"/>
          </w:tcPr>
          <w:p w:rsidR="00444294" w:rsidRPr="001C50E4" w:rsidRDefault="00444294" w:rsidP="00A368E6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</w:t>
            </w:r>
          </w:p>
        </w:tc>
        <w:tc>
          <w:tcPr>
            <w:tcW w:w="1984" w:type="dxa"/>
            <w:shd w:val="clear" w:color="auto" w:fill="87D7FF" w:themeFill="text1" w:themeFillTint="66"/>
          </w:tcPr>
          <w:p w:rsidR="00444294" w:rsidRDefault="00444294" w:rsidP="00A368E6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2</w:t>
            </w:r>
          </w:p>
        </w:tc>
        <w:tc>
          <w:tcPr>
            <w:tcW w:w="1843" w:type="dxa"/>
            <w:shd w:val="clear" w:color="auto" w:fill="87D7FF" w:themeFill="text1" w:themeFillTint="66"/>
          </w:tcPr>
          <w:p w:rsidR="00444294" w:rsidRDefault="00444294" w:rsidP="00A368E6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3</w:t>
            </w:r>
          </w:p>
        </w:tc>
      </w:tr>
      <w:tr w:rsidR="008539FF" w:rsidTr="00BB3483">
        <w:trPr>
          <w:jc w:val="center"/>
        </w:trPr>
        <w:tc>
          <w:tcPr>
            <w:tcW w:w="675" w:type="dxa"/>
            <w:vAlign w:val="center"/>
          </w:tcPr>
          <w:p w:rsidR="00444294" w:rsidRDefault="00F74151" w:rsidP="00A368E6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4"/>
              </w:rPr>
              <w:object w:dxaOrig="600" w:dyaOrig="380">
                <v:shape id="_x0000_i1062" type="#_x0000_t75" style="width:20.75pt;height:13.25pt" o:ole="">
                  <v:imagedata r:id="rId37" o:title=""/>
                </v:shape>
                <o:OLEObject Type="Embed" ProgID="Equation.DSMT4" ShapeID="_x0000_i1062" DrawAspect="Content" ObjectID="_1508434108" r:id="rId74"/>
              </w:object>
            </w:r>
          </w:p>
        </w:tc>
        <w:tc>
          <w:tcPr>
            <w:tcW w:w="1843" w:type="dxa"/>
            <w:vAlign w:val="center"/>
          </w:tcPr>
          <w:p w:rsidR="00444294" w:rsidRPr="001C50E4" w:rsidRDefault="007A25F5" w:rsidP="00A368E6">
            <w:pPr>
              <w:jc w:val="center"/>
              <w:rPr>
                <w:rFonts w:eastAsiaTheme="minorEastAsia"/>
              </w:rPr>
            </w:pPr>
            <w:r w:rsidRPr="00552E28">
              <w:rPr>
                <w:position w:val="-16"/>
              </w:rPr>
              <w:object w:dxaOrig="1660" w:dyaOrig="420">
                <v:shape id="_x0000_i1063" type="#_x0000_t75" style="width:57.6pt;height:15pt" o:ole="">
                  <v:imagedata r:id="rId39" o:title=""/>
                </v:shape>
                <o:OLEObject Type="Embed" ProgID="Equation.DSMT4" ShapeID="_x0000_i1063" DrawAspect="Content" ObjectID="_1508434109" r:id="rId75"/>
              </w:object>
            </w:r>
          </w:p>
        </w:tc>
        <w:tc>
          <w:tcPr>
            <w:tcW w:w="1843" w:type="dxa"/>
            <w:vAlign w:val="center"/>
          </w:tcPr>
          <w:p w:rsidR="00444294" w:rsidRPr="001C50E4" w:rsidRDefault="00F74151" w:rsidP="00A368E6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6"/>
              </w:rPr>
              <w:object w:dxaOrig="1660" w:dyaOrig="420">
                <v:shape id="_x0000_i1064" type="#_x0000_t75" style="width:57.6pt;height:15pt" o:ole="">
                  <v:imagedata r:id="rId41" o:title=""/>
                </v:shape>
                <o:OLEObject Type="Embed" ProgID="Equation.DSMT4" ShapeID="_x0000_i1064" DrawAspect="Content" ObjectID="_1508434110" r:id="rId76"/>
              </w:object>
            </w:r>
          </w:p>
        </w:tc>
        <w:tc>
          <w:tcPr>
            <w:tcW w:w="1984" w:type="dxa"/>
            <w:vAlign w:val="center"/>
          </w:tcPr>
          <w:p w:rsidR="00444294" w:rsidRDefault="00F74151" w:rsidP="00F74151">
            <w:pPr>
              <w:jc w:val="center"/>
            </w:pPr>
            <w:r w:rsidRPr="006A1D3E">
              <w:rPr>
                <w:position w:val="-16"/>
              </w:rPr>
              <w:object w:dxaOrig="1680" w:dyaOrig="420">
                <v:shape id="_x0000_i1065" type="#_x0000_t75" style="width:58.75pt;height:15pt" o:ole="">
                  <v:imagedata r:id="rId77" o:title=""/>
                </v:shape>
                <o:OLEObject Type="Embed" ProgID="Equation.DSMT4" ShapeID="_x0000_i1065" DrawAspect="Content" ObjectID="_1508434111" r:id="rId78"/>
              </w:object>
            </w:r>
          </w:p>
        </w:tc>
        <w:tc>
          <w:tcPr>
            <w:tcW w:w="1843" w:type="dxa"/>
          </w:tcPr>
          <w:p w:rsidR="00444294" w:rsidRDefault="00F74151" w:rsidP="00A368E6">
            <w:pPr>
              <w:jc w:val="center"/>
            </w:pPr>
            <w:r w:rsidRPr="006A1D3E">
              <w:rPr>
                <w:position w:val="-16"/>
              </w:rPr>
              <w:object w:dxaOrig="1680" w:dyaOrig="420">
                <v:shape id="_x0000_i1066" type="#_x0000_t75" style="width:58.75pt;height:15pt" o:ole="">
                  <v:imagedata r:id="rId79" o:title=""/>
                </v:shape>
                <o:OLEObject Type="Embed" ProgID="Equation.DSMT4" ShapeID="_x0000_i1066" DrawAspect="Content" ObjectID="_1508434112" r:id="rId80"/>
              </w:object>
            </w:r>
          </w:p>
        </w:tc>
      </w:tr>
      <w:tr w:rsidR="008539FF" w:rsidTr="00BB3483">
        <w:trPr>
          <w:jc w:val="center"/>
        </w:trPr>
        <w:tc>
          <w:tcPr>
            <w:tcW w:w="675" w:type="dxa"/>
            <w:shd w:val="clear" w:color="auto" w:fill="87D7FF" w:themeFill="text1" w:themeFillTint="66"/>
            <w:vAlign w:val="center"/>
          </w:tcPr>
          <w:p w:rsidR="00444294" w:rsidRDefault="00F74151" w:rsidP="00A368E6">
            <w:pPr>
              <w:jc w:val="center"/>
            </w:pPr>
            <w:r w:rsidRPr="006A1D3E">
              <w:rPr>
                <w:position w:val="-12"/>
              </w:rPr>
              <w:object w:dxaOrig="200" w:dyaOrig="360">
                <v:shape id="_x0000_i1067" type="#_x0000_t75" style="width:6.9pt;height:12.65pt" o:ole="">
                  <v:imagedata r:id="rId35" o:title=""/>
                </v:shape>
                <o:OLEObject Type="Embed" ProgID="Equation.DSMT4" ShapeID="_x0000_i1067" DrawAspect="Content" ObjectID="_1508434113" r:id="rId81"/>
              </w:object>
            </w:r>
          </w:p>
        </w:tc>
        <w:tc>
          <w:tcPr>
            <w:tcW w:w="1843" w:type="dxa"/>
            <w:shd w:val="clear" w:color="auto" w:fill="87D7FF" w:themeFill="text1" w:themeFillTint="66"/>
            <w:vAlign w:val="center"/>
          </w:tcPr>
          <w:p w:rsidR="00444294" w:rsidRPr="001C50E4" w:rsidRDefault="00444294" w:rsidP="00A368E6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4</w:t>
            </w:r>
          </w:p>
        </w:tc>
        <w:tc>
          <w:tcPr>
            <w:tcW w:w="1843" w:type="dxa"/>
            <w:shd w:val="clear" w:color="auto" w:fill="87D7FF" w:themeFill="text1" w:themeFillTint="66"/>
            <w:vAlign w:val="center"/>
          </w:tcPr>
          <w:p w:rsidR="00444294" w:rsidRPr="001C50E4" w:rsidRDefault="00444294" w:rsidP="00A368E6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5</w:t>
            </w:r>
          </w:p>
        </w:tc>
        <w:tc>
          <w:tcPr>
            <w:tcW w:w="1984" w:type="dxa"/>
            <w:shd w:val="clear" w:color="auto" w:fill="87D7FF" w:themeFill="text1" w:themeFillTint="66"/>
            <w:vAlign w:val="center"/>
          </w:tcPr>
          <w:p w:rsidR="00444294" w:rsidRPr="001C50E4" w:rsidRDefault="00444294" w:rsidP="00F74151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6</w:t>
            </w:r>
          </w:p>
        </w:tc>
        <w:tc>
          <w:tcPr>
            <w:tcW w:w="1843" w:type="dxa"/>
            <w:shd w:val="clear" w:color="auto" w:fill="87D7FF" w:themeFill="text1" w:themeFillTint="66"/>
          </w:tcPr>
          <w:p w:rsidR="00444294" w:rsidRPr="001C50E4" w:rsidRDefault="00444294" w:rsidP="00A368E6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7</w:t>
            </w:r>
          </w:p>
        </w:tc>
      </w:tr>
      <w:tr w:rsidR="008539FF" w:rsidTr="00BB3483">
        <w:trPr>
          <w:jc w:val="center"/>
        </w:trPr>
        <w:tc>
          <w:tcPr>
            <w:tcW w:w="675" w:type="dxa"/>
            <w:vAlign w:val="center"/>
          </w:tcPr>
          <w:p w:rsidR="00444294" w:rsidRDefault="00F74151" w:rsidP="00A368E6">
            <w:pPr>
              <w:jc w:val="center"/>
            </w:pPr>
            <w:r w:rsidRPr="006A1D3E">
              <w:rPr>
                <w:position w:val="-14"/>
              </w:rPr>
              <w:object w:dxaOrig="600" w:dyaOrig="380">
                <v:shape id="_x0000_i1068" type="#_x0000_t75" style="width:20.75pt;height:13.25pt" o:ole="">
                  <v:imagedata r:id="rId37" o:title=""/>
                </v:shape>
                <o:OLEObject Type="Embed" ProgID="Equation.DSMT4" ShapeID="_x0000_i1068" DrawAspect="Content" ObjectID="_1508434114" r:id="rId82"/>
              </w:object>
            </w:r>
          </w:p>
        </w:tc>
        <w:tc>
          <w:tcPr>
            <w:tcW w:w="1843" w:type="dxa"/>
            <w:vAlign w:val="center"/>
          </w:tcPr>
          <w:p w:rsidR="00444294" w:rsidRPr="001C50E4" w:rsidRDefault="007A25F5" w:rsidP="00A368E6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6"/>
              </w:rPr>
              <w:object w:dxaOrig="1920" w:dyaOrig="420">
                <v:shape id="_x0000_i1069" type="#_x0000_t75" style="width:67.95pt;height:15pt" o:ole="">
                  <v:imagedata r:id="rId83" o:title=""/>
                </v:shape>
                <o:OLEObject Type="Embed" ProgID="Equation.DSMT4" ShapeID="_x0000_i1069" DrawAspect="Content" ObjectID="_1508434115" r:id="rId84"/>
              </w:object>
            </w:r>
          </w:p>
        </w:tc>
        <w:tc>
          <w:tcPr>
            <w:tcW w:w="1843" w:type="dxa"/>
            <w:vAlign w:val="center"/>
          </w:tcPr>
          <w:p w:rsidR="00444294" w:rsidRPr="001C50E4" w:rsidRDefault="00F74151" w:rsidP="00A368E6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6"/>
              </w:rPr>
              <w:object w:dxaOrig="1920" w:dyaOrig="420">
                <v:shape id="_x0000_i1070" type="#_x0000_t75" style="width:67.95pt;height:15pt" o:ole="">
                  <v:imagedata r:id="rId85" o:title=""/>
                </v:shape>
                <o:OLEObject Type="Embed" ProgID="Equation.DSMT4" ShapeID="_x0000_i1070" DrawAspect="Content" ObjectID="_1508434116" r:id="rId86"/>
              </w:object>
            </w:r>
          </w:p>
        </w:tc>
        <w:tc>
          <w:tcPr>
            <w:tcW w:w="1984" w:type="dxa"/>
            <w:vAlign w:val="center"/>
          </w:tcPr>
          <w:p w:rsidR="00444294" w:rsidRDefault="00F74151" w:rsidP="00F74151">
            <w:pPr>
              <w:jc w:val="center"/>
            </w:pPr>
            <w:r w:rsidRPr="006A1D3E">
              <w:rPr>
                <w:position w:val="-16"/>
              </w:rPr>
              <w:object w:dxaOrig="1939" w:dyaOrig="420">
                <v:shape id="_x0000_i1071" type="#_x0000_t75" style="width:67.95pt;height:15pt" o:ole="">
                  <v:imagedata r:id="rId87" o:title=""/>
                </v:shape>
                <o:OLEObject Type="Embed" ProgID="Equation.DSMT4" ShapeID="_x0000_i1071" DrawAspect="Content" ObjectID="_1508434117" r:id="rId88"/>
              </w:object>
            </w:r>
          </w:p>
        </w:tc>
        <w:tc>
          <w:tcPr>
            <w:tcW w:w="1843" w:type="dxa"/>
          </w:tcPr>
          <w:p w:rsidR="00444294" w:rsidRDefault="00F74151" w:rsidP="00A368E6">
            <w:pPr>
              <w:jc w:val="center"/>
            </w:pPr>
            <w:r w:rsidRPr="006A1D3E">
              <w:rPr>
                <w:position w:val="-16"/>
              </w:rPr>
              <w:object w:dxaOrig="1939" w:dyaOrig="420">
                <v:shape id="_x0000_i1072" type="#_x0000_t75" style="width:67.95pt;height:15pt" o:ole="">
                  <v:imagedata r:id="rId89" o:title=""/>
                </v:shape>
                <o:OLEObject Type="Embed" ProgID="Equation.DSMT4" ShapeID="_x0000_i1072" DrawAspect="Content" ObjectID="_1508434118" r:id="rId90"/>
              </w:object>
            </w:r>
          </w:p>
        </w:tc>
      </w:tr>
      <w:tr w:rsidR="008539FF" w:rsidTr="00BB3483">
        <w:trPr>
          <w:jc w:val="center"/>
        </w:trPr>
        <w:tc>
          <w:tcPr>
            <w:tcW w:w="675" w:type="dxa"/>
            <w:shd w:val="clear" w:color="auto" w:fill="87D7FF" w:themeFill="text1" w:themeFillTint="66"/>
            <w:vAlign w:val="center"/>
          </w:tcPr>
          <w:p w:rsidR="00444294" w:rsidRDefault="00F74151" w:rsidP="00A368E6">
            <w:pPr>
              <w:jc w:val="center"/>
            </w:pPr>
            <w:r w:rsidRPr="006A1D3E">
              <w:rPr>
                <w:position w:val="-12"/>
              </w:rPr>
              <w:object w:dxaOrig="200" w:dyaOrig="360">
                <v:shape id="_x0000_i1073" type="#_x0000_t75" style="width:6.9pt;height:12.65pt" o:ole="">
                  <v:imagedata r:id="rId35" o:title=""/>
                </v:shape>
                <o:OLEObject Type="Embed" ProgID="Equation.DSMT4" ShapeID="_x0000_i1073" DrawAspect="Content" ObjectID="_1508434119" r:id="rId91"/>
              </w:object>
            </w:r>
          </w:p>
        </w:tc>
        <w:tc>
          <w:tcPr>
            <w:tcW w:w="1843" w:type="dxa"/>
            <w:shd w:val="clear" w:color="auto" w:fill="87D7FF" w:themeFill="text1" w:themeFillTint="66"/>
            <w:vAlign w:val="center"/>
          </w:tcPr>
          <w:p w:rsidR="00444294" w:rsidRPr="001C50E4" w:rsidRDefault="00444294" w:rsidP="00A368E6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8</w:t>
            </w:r>
          </w:p>
        </w:tc>
        <w:tc>
          <w:tcPr>
            <w:tcW w:w="1843" w:type="dxa"/>
            <w:shd w:val="clear" w:color="auto" w:fill="87D7FF" w:themeFill="text1" w:themeFillTint="66"/>
            <w:vAlign w:val="center"/>
          </w:tcPr>
          <w:p w:rsidR="00444294" w:rsidRPr="001C50E4" w:rsidRDefault="00444294" w:rsidP="00A368E6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9</w:t>
            </w:r>
          </w:p>
        </w:tc>
        <w:tc>
          <w:tcPr>
            <w:tcW w:w="1984" w:type="dxa"/>
            <w:shd w:val="clear" w:color="auto" w:fill="87D7FF" w:themeFill="text1" w:themeFillTint="66"/>
            <w:vAlign w:val="center"/>
          </w:tcPr>
          <w:p w:rsidR="00444294" w:rsidRDefault="00444294" w:rsidP="00F74151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10</w:t>
            </w:r>
          </w:p>
        </w:tc>
        <w:tc>
          <w:tcPr>
            <w:tcW w:w="1843" w:type="dxa"/>
            <w:shd w:val="clear" w:color="auto" w:fill="87D7FF" w:themeFill="text1" w:themeFillTint="66"/>
          </w:tcPr>
          <w:p w:rsidR="00444294" w:rsidRDefault="00444294" w:rsidP="00A368E6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11</w:t>
            </w:r>
          </w:p>
        </w:tc>
      </w:tr>
      <w:tr w:rsidR="008539FF" w:rsidTr="00BB3483">
        <w:trPr>
          <w:jc w:val="center"/>
        </w:trPr>
        <w:tc>
          <w:tcPr>
            <w:tcW w:w="675" w:type="dxa"/>
            <w:vAlign w:val="center"/>
          </w:tcPr>
          <w:p w:rsidR="00444294" w:rsidRDefault="00F74151" w:rsidP="00A368E6">
            <w:pPr>
              <w:jc w:val="center"/>
            </w:pPr>
            <w:r w:rsidRPr="006A1D3E">
              <w:rPr>
                <w:position w:val="-14"/>
              </w:rPr>
              <w:object w:dxaOrig="600" w:dyaOrig="380">
                <v:shape id="_x0000_i1074" type="#_x0000_t75" style="width:20.75pt;height:13.25pt" o:ole="">
                  <v:imagedata r:id="rId37" o:title=""/>
                </v:shape>
                <o:OLEObject Type="Embed" ProgID="Equation.DSMT4" ShapeID="_x0000_i1074" DrawAspect="Content" ObjectID="_1508434120" r:id="rId92"/>
              </w:object>
            </w:r>
          </w:p>
        </w:tc>
        <w:tc>
          <w:tcPr>
            <w:tcW w:w="1843" w:type="dxa"/>
            <w:vAlign w:val="center"/>
          </w:tcPr>
          <w:p w:rsidR="00444294" w:rsidRDefault="007A25F5" w:rsidP="00A368E6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6"/>
              </w:rPr>
              <w:object w:dxaOrig="1920" w:dyaOrig="420">
                <v:shape id="_x0000_i1075" type="#_x0000_t75" style="width:67.95pt;height:15pt" o:ole="">
                  <v:imagedata r:id="rId93" o:title=""/>
                </v:shape>
                <o:OLEObject Type="Embed" ProgID="Equation.DSMT4" ShapeID="_x0000_i1075" DrawAspect="Content" ObjectID="_1508434121" r:id="rId94"/>
              </w:object>
            </w:r>
          </w:p>
        </w:tc>
        <w:tc>
          <w:tcPr>
            <w:tcW w:w="1843" w:type="dxa"/>
            <w:vAlign w:val="center"/>
          </w:tcPr>
          <w:p w:rsidR="00444294" w:rsidRDefault="00F74151" w:rsidP="00A368E6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6"/>
              </w:rPr>
              <w:object w:dxaOrig="1920" w:dyaOrig="420">
                <v:shape id="_x0000_i1076" type="#_x0000_t75" style="width:67.95pt;height:15pt" o:ole="">
                  <v:imagedata r:id="rId95" o:title=""/>
                </v:shape>
                <o:OLEObject Type="Embed" ProgID="Equation.DSMT4" ShapeID="_x0000_i1076" DrawAspect="Content" ObjectID="_1508434122" r:id="rId96"/>
              </w:object>
            </w:r>
          </w:p>
        </w:tc>
        <w:tc>
          <w:tcPr>
            <w:tcW w:w="1984" w:type="dxa"/>
            <w:vAlign w:val="center"/>
          </w:tcPr>
          <w:p w:rsidR="00444294" w:rsidRDefault="00F74151" w:rsidP="00F74151">
            <w:pPr>
              <w:jc w:val="center"/>
            </w:pPr>
            <w:r w:rsidRPr="006A1D3E">
              <w:rPr>
                <w:position w:val="-16"/>
              </w:rPr>
              <w:object w:dxaOrig="1820" w:dyaOrig="420">
                <v:shape id="_x0000_i1077" type="#_x0000_t75" style="width:63.95pt;height:15pt" o:ole="">
                  <v:imagedata r:id="rId97" o:title=""/>
                </v:shape>
                <o:OLEObject Type="Embed" ProgID="Equation.DSMT4" ShapeID="_x0000_i1077" DrawAspect="Content" ObjectID="_1508434123" r:id="rId98"/>
              </w:object>
            </w:r>
          </w:p>
        </w:tc>
        <w:tc>
          <w:tcPr>
            <w:tcW w:w="1843" w:type="dxa"/>
          </w:tcPr>
          <w:p w:rsidR="00444294" w:rsidRDefault="00F74151" w:rsidP="00A368E6">
            <w:pPr>
              <w:jc w:val="center"/>
            </w:pPr>
            <w:r w:rsidRPr="006A1D3E">
              <w:rPr>
                <w:position w:val="-16"/>
              </w:rPr>
              <w:object w:dxaOrig="1820" w:dyaOrig="420">
                <v:shape id="_x0000_i1078" type="#_x0000_t75" style="width:63.95pt;height:15pt" o:ole="">
                  <v:imagedata r:id="rId99" o:title=""/>
                </v:shape>
                <o:OLEObject Type="Embed" ProgID="Equation.DSMT4" ShapeID="_x0000_i1078" DrawAspect="Content" ObjectID="_1508434124" r:id="rId100"/>
              </w:object>
            </w:r>
          </w:p>
        </w:tc>
      </w:tr>
      <w:tr w:rsidR="008539FF" w:rsidRPr="001C50E4" w:rsidTr="00BB3483">
        <w:trPr>
          <w:jc w:val="center"/>
        </w:trPr>
        <w:tc>
          <w:tcPr>
            <w:tcW w:w="675" w:type="dxa"/>
            <w:shd w:val="clear" w:color="auto" w:fill="87D7FF" w:themeFill="text1" w:themeFillTint="66"/>
          </w:tcPr>
          <w:p w:rsidR="00444294" w:rsidRDefault="00F74151" w:rsidP="00A368E6">
            <w:pPr>
              <w:jc w:val="center"/>
            </w:pPr>
            <w:r w:rsidRPr="006A1D3E">
              <w:rPr>
                <w:position w:val="-12"/>
              </w:rPr>
              <w:object w:dxaOrig="200" w:dyaOrig="360">
                <v:shape id="_x0000_i1079" type="#_x0000_t75" style="width:6.9pt;height:12.65pt" o:ole="">
                  <v:imagedata r:id="rId35" o:title=""/>
                </v:shape>
                <o:OLEObject Type="Embed" ProgID="Equation.DSMT4" ShapeID="_x0000_i1079" DrawAspect="Content" ObjectID="_1508434125" r:id="rId101"/>
              </w:object>
            </w:r>
          </w:p>
        </w:tc>
        <w:tc>
          <w:tcPr>
            <w:tcW w:w="1843" w:type="dxa"/>
            <w:shd w:val="clear" w:color="auto" w:fill="87D7FF" w:themeFill="text1" w:themeFillTint="66"/>
          </w:tcPr>
          <w:p w:rsidR="00444294" w:rsidRPr="001C50E4" w:rsidRDefault="00444294" w:rsidP="00A368E6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12</w:t>
            </w:r>
          </w:p>
        </w:tc>
        <w:tc>
          <w:tcPr>
            <w:tcW w:w="1843" w:type="dxa"/>
            <w:shd w:val="clear" w:color="auto" w:fill="87D7FF" w:themeFill="text1" w:themeFillTint="66"/>
          </w:tcPr>
          <w:p w:rsidR="00444294" w:rsidRPr="001C50E4" w:rsidRDefault="00444294" w:rsidP="00A368E6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13</w:t>
            </w:r>
          </w:p>
        </w:tc>
        <w:tc>
          <w:tcPr>
            <w:tcW w:w="1984" w:type="dxa"/>
            <w:shd w:val="clear" w:color="auto" w:fill="87D7FF" w:themeFill="text1" w:themeFillTint="66"/>
            <w:vAlign w:val="center"/>
          </w:tcPr>
          <w:p w:rsidR="00444294" w:rsidRDefault="00444294" w:rsidP="00F74151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14</w:t>
            </w:r>
          </w:p>
        </w:tc>
        <w:tc>
          <w:tcPr>
            <w:tcW w:w="1843" w:type="dxa"/>
            <w:shd w:val="clear" w:color="auto" w:fill="87D7FF" w:themeFill="text1" w:themeFillTint="66"/>
          </w:tcPr>
          <w:p w:rsidR="00444294" w:rsidRDefault="00444294" w:rsidP="00A368E6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15</w:t>
            </w:r>
          </w:p>
        </w:tc>
      </w:tr>
      <w:tr w:rsidR="008539FF" w:rsidTr="00BB3483">
        <w:trPr>
          <w:jc w:val="center"/>
        </w:trPr>
        <w:tc>
          <w:tcPr>
            <w:tcW w:w="675" w:type="dxa"/>
          </w:tcPr>
          <w:p w:rsidR="00444294" w:rsidRDefault="00F74151" w:rsidP="00A368E6">
            <w:pPr>
              <w:jc w:val="center"/>
            </w:pPr>
            <w:r w:rsidRPr="006A1D3E">
              <w:rPr>
                <w:position w:val="-14"/>
              </w:rPr>
              <w:object w:dxaOrig="600" w:dyaOrig="380">
                <v:shape id="_x0000_i1080" type="#_x0000_t75" style="width:20.75pt;height:13.25pt" o:ole="">
                  <v:imagedata r:id="rId37" o:title=""/>
                </v:shape>
                <o:OLEObject Type="Embed" ProgID="Equation.DSMT4" ShapeID="_x0000_i1080" DrawAspect="Content" ObjectID="_1508434126" r:id="rId102"/>
              </w:object>
            </w:r>
          </w:p>
        </w:tc>
        <w:tc>
          <w:tcPr>
            <w:tcW w:w="1843" w:type="dxa"/>
          </w:tcPr>
          <w:p w:rsidR="00444294" w:rsidRDefault="007A25F5" w:rsidP="00A368E6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6"/>
              </w:rPr>
              <w:object w:dxaOrig="2200" w:dyaOrig="420">
                <v:shape id="_x0000_i1081" type="#_x0000_t75" style="width:76.6pt;height:15pt" o:ole="">
                  <v:imagedata r:id="rId103" o:title=""/>
                </v:shape>
                <o:OLEObject Type="Embed" ProgID="Equation.DSMT4" ShapeID="_x0000_i1081" DrawAspect="Content" ObjectID="_1508434127" r:id="rId104"/>
              </w:object>
            </w:r>
          </w:p>
        </w:tc>
        <w:tc>
          <w:tcPr>
            <w:tcW w:w="1843" w:type="dxa"/>
          </w:tcPr>
          <w:p w:rsidR="00444294" w:rsidRDefault="00F74151" w:rsidP="00A368E6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6"/>
              </w:rPr>
              <w:object w:dxaOrig="2200" w:dyaOrig="420">
                <v:shape id="_x0000_i1082" type="#_x0000_t75" style="width:76.6pt;height:15pt" o:ole="">
                  <v:imagedata r:id="rId105" o:title=""/>
                </v:shape>
                <o:OLEObject Type="Embed" ProgID="Equation.DSMT4" ShapeID="_x0000_i1082" DrawAspect="Content" ObjectID="_1508434128" r:id="rId106"/>
              </w:object>
            </w:r>
          </w:p>
        </w:tc>
        <w:tc>
          <w:tcPr>
            <w:tcW w:w="1984" w:type="dxa"/>
            <w:vAlign w:val="center"/>
          </w:tcPr>
          <w:p w:rsidR="00444294" w:rsidRDefault="00F74151" w:rsidP="00F74151">
            <w:pPr>
              <w:jc w:val="center"/>
            </w:pPr>
            <w:r w:rsidRPr="006A1D3E">
              <w:rPr>
                <w:position w:val="-16"/>
              </w:rPr>
              <w:object w:dxaOrig="2220" w:dyaOrig="420">
                <v:shape id="_x0000_i1083" type="#_x0000_t75" style="width:77.75pt;height:15pt" o:ole="">
                  <v:imagedata r:id="rId107" o:title=""/>
                </v:shape>
                <o:OLEObject Type="Embed" ProgID="Equation.DSMT4" ShapeID="_x0000_i1083" DrawAspect="Content" ObjectID="_1508434129" r:id="rId108"/>
              </w:object>
            </w:r>
          </w:p>
        </w:tc>
        <w:tc>
          <w:tcPr>
            <w:tcW w:w="1843" w:type="dxa"/>
          </w:tcPr>
          <w:p w:rsidR="00444294" w:rsidRDefault="00F74151" w:rsidP="00A368E6">
            <w:pPr>
              <w:jc w:val="center"/>
            </w:pPr>
            <w:r w:rsidRPr="006A1D3E">
              <w:rPr>
                <w:position w:val="-16"/>
              </w:rPr>
              <w:object w:dxaOrig="2220" w:dyaOrig="420">
                <v:shape id="_x0000_i1084" type="#_x0000_t75" style="width:78.9pt;height:15pt" o:ole="">
                  <v:imagedata r:id="rId109" o:title=""/>
                </v:shape>
                <o:OLEObject Type="Embed" ProgID="Equation.DSMT4" ShapeID="_x0000_i1084" DrawAspect="Content" ObjectID="_1508434130" r:id="rId110"/>
              </w:object>
            </w:r>
          </w:p>
        </w:tc>
      </w:tr>
    </w:tbl>
    <w:p w:rsidR="00915FF7" w:rsidRDefault="00915FF7" w:rsidP="00444294"/>
    <w:p w:rsidR="005C4499" w:rsidRDefault="007F7121" w:rsidP="000961D9">
      <w:pPr>
        <w:jc w:val="center"/>
        <w:outlineLvl w:val="0"/>
        <w:rPr>
          <w:b/>
        </w:rPr>
      </w:pPr>
      <w:r w:rsidRPr="00444294">
        <w:rPr>
          <w:b/>
        </w:rPr>
        <w:t xml:space="preserve">Table </w:t>
      </w:r>
      <w:r>
        <w:rPr>
          <w:rFonts w:hint="eastAsia"/>
          <w:b/>
        </w:rPr>
        <w:t>6-</w:t>
      </w:r>
      <w:r w:rsidR="009F6298">
        <w:rPr>
          <w:rFonts w:hint="eastAsia"/>
          <w:b/>
        </w:rPr>
        <w:t>4</w:t>
      </w:r>
      <w:r w:rsidRPr="00444294">
        <w:rPr>
          <w:b/>
        </w:rPr>
        <w:t xml:space="preserve"> </w:t>
      </w:r>
      <w:r w:rsidRPr="00444294">
        <w:rPr>
          <w:rFonts w:hint="eastAsia"/>
          <w:b/>
        </w:rPr>
        <w:t xml:space="preserve"> Config </w:t>
      </w:r>
      <w:r>
        <w:rPr>
          <w:rFonts w:hint="eastAsia"/>
          <w:b/>
        </w:rPr>
        <w:t>4</w:t>
      </w:r>
      <w:r w:rsidRPr="00444294">
        <w:rPr>
          <w:rFonts w:hint="eastAsia"/>
          <w:b/>
        </w:rPr>
        <w:t xml:space="preserve"> c</w:t>
      </w:r>
      <w:r w:rsidRPr="00444294">
        <w:rPr>
          <w:b/>
        </w:rPr>
        <w:t>odebook for 3 layer CSI reporting</w:t>
      </w:r>
    </w:p>
    <w:tbl>
      <w:tblPr>
        <w:tblStyle w:val="a7"/>
        <w:tblW w:w="7479" w:type="dxa"/>
        <w:jc w:val="center"/>
        <w:tblLook w:val="04A0"/>
      </w:tblPr>
      <w:tblGrid>
        <w:gridCol w:w="697"/>
        <w:gridCol w:w="1679"/>
        <w:gridCol w:w="1701"/>
        <w:gridCol w:w="1701"/>
        <w:gridCol w:w="1701"/>
      </w:tblGrid>
      <w:tr w:rsidR="00FB4983" w:rsidTr="00FB4983">
        <w:trPr>
          <w:jc w:val="center"/>
        </w:trPr>
        <w:tc>
          <w:tcPr>
            <w:tcW w:w="0" w:type="auto"/>
            <w:shd w:val="clear" w:color="auto" w:fill="87D7FF" w:themeFill="text1" w:themeFillTint="66"/>
          </w:tcPr>
          <w:p w:rsidR="00FB4983" w:rsidRDefault="00FB4983" w:rsidP="00DD4655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2"/>
              </w:rPr>
              <w:object w:dxaOrig="200" w:dyaOrig="360">
                <v:shape id="_x0000_i1085" type="#_x0000_t75" style="width:6.35pt;height:12.65pt" o:ole="">
                  <v:imagedata r:id="rId35" o:title=""/>
                </v:shape>
                <o:OLEObject Type="Embed" ProgID="Equation.DSMT4" ShapeID="_x0000_i1085" DrawAspect="Content" ObjectID="_1508434131" r:id="rId111"/>
              </w:object>
            </w:r>
          </w:p>
        </w:tc>
        <w:tc>
          <w:tcPr>
            <w:tcW w:w="1628" w:type="dxa"/>
            <w:shd w:val="clear" w:color="auto" w:fill="87D7FF" w:themeFill="text1" w:themeFillTint="66"/>
          </w:tcPr>
          <w:p w:rsidR="00FB4983" w:rsidRPr="001C50E4" w:rsidRDefault="00FB4983" w:rsidP="00DD4655">
            <w:pPr>
              <w:jc w:val="center"/>
              <w:rPr>
                <w:rFonts w:eastAsiaTheme="minorEastAsia"/>
              </w:rPr>
            </w:pPr>
            <w:r w:rsidRPr="001C50E4">
              <w:rPr>
                <w:rFonts w:eastAsiaTheme="minorEastAsia"/>
              </w:rPr>
              <w:t>0</w:t>
            </w:r>
          </w:p>
        </w:tc>
        <w:tc>
          <w:tcPr>
            <w:tcW w:w="1701" w:type="dxa"/>
            <w:shd w:val="clear" w:color="auto" w:fill="87D7FF" w:themeFill="text1" w:themeFillTint="66"/>
          </w:tcPr>
          <w:p w:rsidR="00FB4983" w:rsidRPr="001C50E4" w:rsidRDefault="00FB4983" w:rsidP="00DD465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</w:t>
            </w:r>
          </w:p>
        </w:tc>
        <w:tc>
          <w:tcPr>
            <w:tcW w:w="1701" w:type="dxa"/>
            <w:shd w:val="clear" w:color="auto" w:fill="87D7FF" w:themeFill="text1" w:themeFillTint="66"/>
          </w:tcPr>
          <w:p w:rsidR="00FB4983" w:rsidRDefault="00FB4983" w:rsidP="00DD465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2</w:t>
            </w:r>
          </w:p>
        </w:tc>
        <w:tc>
          <w:tcPr>
            <w:tcW w:w="1701" w:type="dxa"/>
            <w:shd w:val="clear" w:color="auto" w:fill="87D7FF" w:themeFill="text1" w:themeFillTint="66"/>
          </w:tcPr>
          <w:p w:rsidR="00FB4983" w:rsidRDefault="00FB4983" w:rsidP="00DD465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3</w:t>
            </w:r>
          </w:p>
        </w:tc>
      </w:tr>
      <w:tr w:rsidR="00FB4983" w:rsidTr="00FB4983">
        <w:trPr>
          <w:jc w:val="center"/>
        </w:trPr>
        <w:tc>
          <w:tcPr>
            <w:tcW w:w="0" w:type="auto"/>
          </w:tcPr>
          <w:p w:rsidR="00FB4983" w:rsidRDefault="00FB4983" w:rsidP="00DD4655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4"/>
              </w:rPr>
              <w:object w:dxaOrig="600" w:dyaOrig="380">
                <v:shape id="_x0000_i1086" type="#_x0000_t75" style="width:21.3pt;height:13.8pt" o:ole="">
                  <v:imagedata r:id="rId37" o:title=""/>
                </v:shape>
                <o:OLEObject Type="Embed" ProgID="Equation.DSMT4" ShapeID="_x0000_i1086" DrawAspect="Content" ObjectID="_1508434132" r:id="rId112"/>
              </w:object>
            </w:r>
          </w:p>
        </w:tc>
        <w:tc>
          <w:tcPr>
            <w:tcW w:w="1628" w:type="dxa"/>
          </w:tcPr>
          <w:p w:rsidR="00FB4983" w:rsidRPr="001C50E4" w:rsidRDefault="00FB4983" w:rsidP="00DD4655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6"/>
              </w:rPr>
              <w:object w:dxaOrig="1660" w:dyaOrig="420">
                <v:shape id="_x0000_i1087" type="#_x0000_t75" style="width:58.2pt;height:15pt" o:ole="">
                  <v:imagedata r:id="rId113" o:title=""/>
                </v:shape>
                <o:OLEObject Type="Embed" ProgID="Equation.DSMT4" ShapeID="_x0000_i1087" DrawAspect="Content" ObjectID="_1508434133" r:id="rId114"/>
              </w:object>
            </w:r>
          </w:p>
        </w:tc>
        <w:tc>
          <w:tcPr>
            <w:tcW w:w="1701" w:type="dxa"/>
          </w:tcPr>
          <w:p w:rsidR="00FB4983" w:rsidRPr="001C50E4" w:rsidRDefault="00FB4983" w:rsidP="00DD4655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6"/>
              </w:rPr>
              <w:object w:dxaOrig="1660" w:dyaOrig="420">
                <v:shape id="_x0000_i1088" type="#_x0000_t75" style="width:58.2pt;height:15pt" o:ole="">
                  <v:imagedata r:id="rId41" o:title=""/>
                </v:shape>
                <o:OLEObject Type="Embed" ProgID="Equation.DSMT4" ShapeID="_x0000_i1088" DrawAspect="Content" ObjectID="_1508434134" r:id="rId115"/>
              </w:object>
            </w:r>
          </w:p>
        </w:tc>
        <w:tc>
          <w:tcPr>
            <w:tcW w:w="1701" w:type="dxa"/>
          </w:tcPr>
          <w:p w:rsidR="00FB4983" w:rsidRDefault="00FB4983" w:rsidP="00DD4655">
            <w:pPr>
              <w:jc w:val="center"/>
            </w:pPr>
            <w:r w:rsidRPr="006A1D3E">
              <w:rPr>
                <w:position w:val="-16"/>
              </w:rPr>
              <w:object w:dxaOrig="1920" w:dyaOrig="420">
                <v:shape id="_x0000_i1089" type="#_x0000_t75" style="width:65.65pt;height:15pt" o:ole="">
                  <v:imagedata r:id="rId83" o:title=""/>
                </v:shape>
                <o:OLEObject Type="Embed" ProgID="Equation.DSMT4" ShapeID="_x0000_i1089" DrawAspect="Content" ObjectID="_1508434135" r:id="rId116"/>
              </w:object>
            </w:r>
          </w:p>
        </w:tc>
        <w:tc>
          <w:tcPr>
            <w:tcW w:w="1701" w:type="dxa"/>
          </w:tcPr>
          <w:p w:rsidR="00FB4983" w:rsidRDefault="00FB4983" w:rsidP="00DD4655">
            <w:pPr>
              <w:jc w:val="center"/>
            </w:pPr>
            <w:r w:rsidRPr="006A1D3E">
              <w:rPr>
                <w:position w:val="-16"/>
              </w:rPr>
              <w:object w:dxaOrig="1920" w:dyaOrig="420">
                <v:shape id="_x0000_i1090" type="#_x0000_t75" style="width:65.65pt;height:15pt" o:ole="">
                  <v:imagedata r:id="rId85" o:title=""/>
                </v:shape>
                <o:OLEObject Type="Embed" ProgID="Equation.DSMT4" ShapeID="_x0000_i1090" DrawAspect="Content" ObjectID="_1508434136" r:id="rId117"/>
              </w:object>
            </w:r>
          </w:p>
        </w:tc>
      </w:tr>
      <w:tr w:rsidR="00FB4983" w:rsidTr="00FB4983">
        <w:trPr>
          <w:jc w:val="center"/>
        </w:trPr>
        <w:tc>
          <w:tcPr>
            <w:tcW w:w="0" w:type="auto"/>
            <w:shd w:val="clear" w:color="auto" w:fill="87D7FF" w:themeFill="text1" w:themeFillTint="66"/>
          </w:tcPr>
          <w:p w:rsidR="00FB4983" w:rsidRDefault="00FB4983" w:rsidP="00DD4655">
            <w:pPr>
              <w:jc w:val="center"/>
            </w:pPr>
            <w:r w:rsidRPr="006A1D3E">
              <w:rPr>
                <w:position w:val="-12"/>
              </w:rPr>
              <w:object w:dxaOrig="200" w:dyaOrig="360">
                <v:shape id="_x0000_i1091" type="#_x0000_t75" style="width:6.35pt;height:12.65pt" o:ole="">
                  <v:imagedata r:id="rId35" o:title=""/>
                </v:shape>
                <o:OLEObject Type="Embed" ProgID="Equation.DSMT4" ShapeID="_x0000_i1091" DrawAspect="Content" ObjectID="_1508434137" r:id="rId118"/>
              </w:object>
            </w:r>
          </w:p>
        </w:tc>
        <w:tc>
          <w:tcPr>
            <w:tcW w:w="1628" w:type="dxa"/>
            <w:shd w:val="clear" w:color="auto" w:fill="87D7FF" w:themeFill="text1" w:themeFillTint="66"/>
          </w:tcPr>
          <w:p w:rsidR="00FB4983" w:rsidRPr="001C50E4" w:rsidRDefault="00FB4983" w:rsidP="00DD465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4</w:t>
            </w:r>
          </w:p>
        </w:tc>
        <w:tc>
          <w:tcPr>
            <w:tcW w:w="1701" w:type="dxa"/>
            <w:shd w:val="clear" w:color="auto" w:fill="87D7FF" w:themeFill="text1" w:themeFillTint="66"/>
          </w:tcPr>
          <w:p w:rsidR="00FB4983" w:rsidRPr="001C50E4" w:rsidRDefault="00FB4983" w:rsidP="00DD465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5</w:t>
            </w:r>
          </w:p>
        </w:tc>
        <w:tc>
          <w:tcPr>
            <w:tcW w:w="1701" w:type="dxa"/>
            <w:shd w:val="clear" w:color="auto" w:fill="87D7FF" w:themeFill="text1" w:themeFillTint="66"/>
          </w:tcPr>
          <w:p w:rsidR="00FB4983" w:rsidRPr="001C50E4" w:rsidRDefault="00FB4983" w:rsidP="00DD465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6</w:t>
            </w:r>
          </w:p>
        </w:tc>
        <w:tc>
          <w:tcPr>
            <w:tcW w:w="1701" w:type="dxa"/>
            <w:shd w:val="clear" w:color="auto" w:fill="87D7FF" w:themeFill="text1" w:themeFillTint="66"/>
          </w:tcPr>
          <w:p w:rsidR="00FB4983" w:rsidRPr="001C50E4" w:rsidRDefault="00FB4983" w:rsidP="00DD465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7</w:t>
            </w:r>
          </w:p>
        </w:tc>
      </w:tr>
      <w:tr w:rsidR="00FB4983" w:rsidTr="00FB4983">
        <w:trPr>
          <w:jc w:val="center"/>
        </w:trPr>
        <w:tc>
          <w:tcPr>
            <w:tcW w:w="0" w:type="auto"/>
          </w:tcPr>
          <w:p w:rsidR="00FB4983" w:rsidRDefault="00FB4983" w:rsidP="00DD4655">
            <w:pPr>
              <w:jc w:val="center"/>
            </w:pPr>
            <w:r w:rsidRPr="006A1D3E">
              <w:rPr>
                <w:position w:val="-14"/>
              </w:rPr>
              <w:object w:dxaOrig="600" w:dyaOrig="380">
                <v:shape id="_x0000_i1092" type="#_x0000_t75" style="width:21.3pt;height:13.8pt" o:ole="">
                  <v:imagedata r:id="rId37" o:title=""/>
                </v:shape>
                <o:OLEObject Type="Embed" ProgID="Equation.DSMT4" ShapeID="_x0000_i1092" DrawAspect="Content" ObjectID="_1508434138" r:id="rId119"/>
              </w:object>
            </w:r>
          </w:p>
        </w:tc>
        <w:tc>
          <w:tcPr>
            <w:tcW w:w="1628" w:type="dxa"/>
          </w:tcPr>
          <w:p w:rsidR="00FB4983" w:rsidRPr="001C50E4" w:rsidRDefault="00FB4983" w:rsidP="00DD4655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6"/>
              </w:rPr>
              <w:object w:dxaOrig="1980" w:dyaOrig="420">
                <v:shape id="_x0000_i1093" type="#_x0000_t75" style="width:67.95pt;height:15pt" o:ole="">
                  <v:imagedata r:id="rId120" o:title=""/>
                </v:shape>
                <o:OLEObject Type="Embed" ProgID="Equation.DSMT4" ShapeID="_x0000_i1093" DrawAspect="Content" ObjectID="_1508434139" r:id="rId121"/>
              </w:object>
            </w:r>
          </w:p>
        </w:tc>
        <w:tc>
          <w:tcPr>
            <w:tcW w:w="1701" w:type="dxa"/>
          </w:tcPr>
          <w:p w:rsidR="00FB4983" w:rsidRPr="001C50E4" w:rsidRDefault="00FB4983" w:rsidP="00DD4655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6"/>
              </w:rPr>
              <w:object w:dxaOrig="1980" w:dyaOrig="420">
                <v:shape id="_x0000_i1094" type="#_x0000_t75" style="width:67.95pt;height:15pt" o:ole="">
                  <v:imagedata r:id="rId122" o:title=""/>
                </v:shape>
                <o:OLEObject Type="Embed" ProgID="Equation.DSMT4" ShapeID="_x0000_i1094" DrawAspect="Content" ObjectID="_1508434140" r:id="rId123"/>
              </w:object>
            </w:r>
          </w:p>
        </w:tc>
        <w:tc>
          <w:tcPr>
            <w:tcW w:w="1701" w:type="dxa"/>
          </w:tcPr>
          <w:p w:rsidR="00FB4983" w:rsidRDefault="00FB4983" w:rsidP="00DD4655">
            <w:pPr>
              <w:jc w:val="center"/>
            </w:pPr>
            <w:r w:rsidRPr="006A1D3E">
              <w:rPr>
                <w:position w:val="-16"/>
              </w:rPr>
              <w:object w:dxaOrig="1960" w:dyaOrig="420">
                <v:shape id="_x0000_i1095" type="#_x0000_t75" style="width:67.95pt;height:15pt" o:ole="">
                  <v:imagedata r:id="rId124" o:title=""/>
                </v:shape>
                <o:OLEObject Type="Embed" ProgID="Equation.DSMT4" ShapeID="_x0000_i1095" DrawAspect="Content" ObjectID="_1508434141" r:id="rId125"/>
              </w:object>
            </w:r>
          </w:p>
        </w:tc>
        <w:tc>
          <w:tcPr>
            <w:tcW w:w="1701" w:type="dxa"/>
          </w:tcPr>
          <w:p w:rsidR="00FB4983" w:rsidRDefault="00FB4983" w:rsidP="00DD4655">
            <w:pPr>
              <w:jc w:val="center"/>
            </w:pPr>
            <w:r w:rsidRPr="006A1D3E">
              <w:rPr>
                <w:position w:val="-16"/>
              </w:rPr>
              <w:object w:dxaOrig="1960" w:dyaOrig="420">
                <v:shape id="_x0000_i1096" type="#_x0000_t75" style="width:67.95pt;height:15pt" o:ole="">
                  <v:imagedata r:id="rId126" o:title=""/>
                </v:shape>
                <o:OLEObject Type="Embed" ProgID="Equation.DSMT4" ShapeID="_x0000_i1096" DrawAspect="Content" ObjectID="_1508434142" r:id="rId127"/>
              </w:object>
            </w:r>
          </w:p>
        </w:tc>
      </w:tr>
      <w:tr w:rsidR="00FB4983" w:rsidTr="00FB4983">
        <w:trPr>
          <w:jc w:val="center"/>
        </w:trPr>
        <w:tc>
          <w:tcPr>
            <w:tcW w:w="0" w:type="auto"/>
            <w:shd w:val="clear" w:color="auto" w:fill="87D7FF" w:themeFill="text1" w:themeFillTint="66"/>
          </w:tcPr>
          <w:p w:rsidR="00FB4983" w:rsidRDefault="00FB4983" w:rsidP="00DD4655">
            <w:pPr>
              <w:jc w:val="center"/>
            </w:pPr>
            <w:r w:rsidRPr="006A1D3E">
              <w:rPr>
                <w:position w:val="-12"/>
              </w:rPr>
              <w:object w:dxaOrig="200" w:dyaOrig="360">
                <v:shape id="_x0000_i1097" type="#_x0000_t75" style="width:6.35pt;height:12.65pt" o:ole="">
                  <v:imagedata r:id="rId35" o:title=""/>
                </v:shape>
                <o:OLEObject Type="Embed" ProgID="Equation.DSMT4" ShapeID="_x0000_i1097" DrawAspect="Content" ObjectID="_1508434143" r:id="rId128"/>
              </w:object>
            </w:r>
          </w:p>
        </w:tc>
        <w:tc>
          <w:tcPr>
            <w:tcW w:w="1628" w:type="dxa"/>
            <w:shd w:val="clear" w:color="auto" w:fill="87D7FF" w:themeFill="text1" w:themeFillTint="66"/>
          </w:tcPr>
          <w:p w:rsidR="00FB4983" w:rsidRPr="001C50E4" w:rsidRDefault="00FB4983" w:rsidP="00DD465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8</w:t>
            </w:r>
          </w:p>
        </w:tc>
        <w:tc>
          <w:tcPr>
            <w:tcW w:w="1701" w:type="dxa"/>
            <w:shd w:val="clear" w:color="auto" w:fill="87D7FF" w:themeFill="text1" w:themeFillTint="66"/>
          </w:tcPr>
          <w:p w:rsidR="00FB4983" w:rsidRPr="001C50E4" w:rsidRDefault="00FB4983" w:rsidP="00DD465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9</w:t>
            </w:r>
          </w:p>
        </w:tc>
        <w:tc>
          <w:tcPr>
            <w:tcW w:w="1701" w:type="dxa"/>
            <w:shd w:val="clear" w:color="auto" w:fill="87D7FF" w:themeFill="text1" w:themeFillTint="66"/>
          </w:tcPr>
          <w:p w:rsidR="00FB4983" w:rsidRDefault="00FB4983" w:rsidP="00DD465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10</w:t>
            </w:r>
          </w:p>
        </w:tc>
        <w:tc>
          <w:tcPr>
            <w:tcW w:w="1701" w:type="dxa"/>
            <w:shd w:val="clear" w:color="auto" w:fill="87D7FF" w:themeFill="text1" w:themeFillTint="66"/>
          </w:tcPr>
          <w:p w:rsidR="00FB4983" w:rsidRDefault="00FB4983" w:rsidP="00DD465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11</w:t>
            </w:r>
          </w:p>
        </w:tc>
      </w:tr>
      <w:tr w:rsidR="00FB4983" w:rsidTr="00FB4983">
        <w:trPr>
          <w:jc w:val="center"/>
        </w:trPr>
        <w:tc>
          <w:tcPr>
            <w:tcW w:w="0" w:type="auto"/>
          </w:tcPr>
          <w:p w:rsidR="00FB4983" w:rsidRDefault="00FB4983" w:rsidP="00DD4655">
            <w:pPr>
              <w:jc w:val="center"/>
            </w:pPr>
            <w:r w:rsidRPr="006A1D3E">
              <w:rPr>
                <w:position w:val="-14"/>
              </w:rPr>
              <w:object w:dxaOrig="600" w:dyaOrig="380">
                <v:shape id="_x0000_i1098" type="#_x0000_t75" style="width:21.3pt;height:13.8pt" o:ole="">
                  <v:imagedata r:id="rId37" o:title=""/>
                </v:shape>
                <o:OLEObject Type="Embed" ProgID="Equation.DSMT4" ShapeID="_x0000_i1098" DrawAspect="Content" ObjectID="_1508434144" r:id="rId129"/>
              </w:object>
            </w:r>
          </w:p>
        </w:tc>
        <w:tc>
          <w:tcPr>
            <w:tcW w:w="1628" w:type="dxa"/>
          </w:tcPr>
          <w:p w:rsidR="00FB4983" w:rsidRDefault="00FB4983" w:rsidP="00DD4655">
            <w:pPr>
              <w:jc w:val="center"/>
              <w:rPr>
                <w:rFonts w:eastAsiaTheme="minorEastAsia"/>
              </w:rPr>
            </w:pPr>
            <w:r w:rsidRPr="00552E28">
              <w:rPr>
                <w:position w:val="-16"/>
              </w:rPr>
              <w:object w:dxaOrig="1740" w:dyaOrig="420">
                <v:shape id="_x0000_i1099" type="#_x0000_t75" style="width:61.65pt;height:15pt" o:ole="">
                  <v:imagedata r:id="rId130" o:title=""/>
                </v:shape>
                <o:OLEObject Type="Embed" ProgID="Equation.DSMT4" ShapeID="_x0000_i1099" DrawAspect="Content" ObjectID="_1508434145" r:id="rId131"/>
              </w:object>
            </w:r>
          </w:p>
        </w:tc>
        <w:tc>
          <w:tcPr>
            <w:tcW w:w="1701" w:type="dxa"/>
          </w:tcPr>
          <w:p w:rsidR="00FB4983" w:rsidRDefault="00FB4983" w:rsidP="00DD4655">
            <w:pPr>
              <w:jc w:val="center"/>
              <w:rPr>
                <w:rFonts w:eastAsiaTheme="minorEastAsia"/>
              </w:rPr>
            </w:pPr>
            <w:r w:rsidRPr="00552E28">
              <w:rPr>
                <w:position w:val="-16"/>
              </w:rPr>
              <w:object w:dxaOrig="1740" w:dyaOrig="420">
                <v:shape id="_x0000_i1100" type="#_x0000_t75" style="width:61.65pt;height:15pt" o:ole="">
                  <v:imagedata r:id="rId132" o:title=""/>
                </v:shape>
                <o:OLEObject Type="Embed" ProgID="Equation.DSMT4" ShapeID="_x0000_i1100" DrawAspect="Content" ObjectID="_1508434146" r:id="rId133"/>
              </w:object>
            </w:r>
          </w:p>
        </w:tc>
        <w:tc>
          <w:tcPr>
            <w:tcW w:w="1701" w:type="dxa"/>
          </w:tcPr>
          <w:p w:rsidR="00FB4983" w:rsidRDefault="00FB4983" w:rsidP="00DD4655">
            <w:pPr>
              <w:jc w:val="center"/>
            </w:pPr>
            <w:r w:rsidRPr="00552E28">
              <w:rPr>
                <w:position w:val="-16"/>
              </w:rPr>
              <w:object w:dxaOrig="2000" w:dyaOrig="420">
                <v:shape id="_x0000_i1101" type="#_x0000_t75" style="width:71.4pt;height:15pt" o:ole="">
                  <v:imagedata r:id="rId134" o:title=""/>
                </v:shape>
                <o:OLEObject Type="Embed" ProgID="Equation.DSMT4" ShapeID="_x0000_i1101" DrawAspect="Content" ObjectID="_1508434147" r:id="rId135"/>
              </w:object>
            </w:r>
          </w:p>
        </w:tc>
        <w:tc>
          <w:tcPr>
            <w:tcW w:w="1701" w:type="dxa"/>
          </w:tcPr>
          <w:p w:rsidR="00FB4983" w:rsidRDefault="00FB4983" w:rsidP="00DD4655">
            <w:pPr>
              <w:jc w:val="center"/>
            </w:pPr>
            <w:r w:rsidRPr="00552E28">
              <w:rPr>
                <w:position w:val="-16"/>
              </w:rPr>
              <w:object w:dxaOrig="2000" w:dyaOrig="420">
                <v:shape id="_x0000_i1102" type="#_x0000_t75" style="width:71.4pt;height:15pt" o:ole="">
                  <v:imagedata r:id="rId136" o:title=""/>
                </v:shape>
                <o:OLEObject Type="Embed" ProgID="Equation.DSMT4" ShapeID="_x0000_i1102" DrawAspect="Content" ObjectID="_1508434148" r:id="rId137"/>
              </w:object>
            </w:r>
          </w:p>
        </w:tc>
      </w:tr>
      <w:tr w:rsidR="00FB4983" w:rsidRPr="001C50E4" w:rsidTr="00FB4983">
        <w:trPr>
          <w:jc w:val="center"/>
        </w:trPr>
        <w:tc>
          <w:tcPr>
            <w:tcW w:w="0" w:type="auto"/>
            <w:shd w:val="clear" w:color="auto" w:fill="87D7FF" w:themeFill="text1" w:themeFillTint="66"/>
          </w:tcPr>
          <w:p w:rsidR="00FB4983" w:rsidRDefault="00FB4983" w:rsidP="00DD4655">
            <w:pPr>
              <w:jc w:val="center"/>
            </w:pPr>
            <w:r w:rsidRPr="006A1D3E">
              <w:rPr>
                <w:position w:val="-12"/>
              </w:rPr>
              <w:object w:dxaOrig="200" w:dyaOrig="360">
                <v:shape id="_x0000_i1103" type="#_x0000_t75" style="width:6.35pt;height:12.65pt" o:ole="">
                  <v:imagedata r:id="rId35" o:title=""/>
                </v:shape>
                <o:OLEObject Type="Embed" ProgID="Equation.DSMT4" ShapeID="_x0000_i1103" DrawAspect="Content" ObjectID="_1508434149" r:id="rId138"/>
              </w:object>
            </w:r>
          </w:p>
        </w:tc>
        <w:tc>
          <w:tcPr>
            <w:tcW w:w="1628" w:type="dxa"/>
            <w:shd w:val="clear" w:color="auto" w:fill="87D7FF" w:themeFill="text1" w:themeFillTint="66"/>
          </w:tcPr>
          <w:p w:rsidR="00FB4983" w:rsidRPr="001C50E4" w:rsidRDefault="00FB4983" w:rsidP="00DD465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12</w:t>
            </w:r>
          </w:p>
        </w:tc>
        <w:tc>
          <w:tcPr>
            <w:tcW w:w="1701" w:type="dxa"/>
            <w:shd w:val="clear" w:color="auto" w:fill="87D7FF" w:themeFill="text1" w:themeFillTint="66"/>
          </w:tcPr>
          <w:p w:rsidR="00FB4983" w:rsidRPr="001C50E4" w:rsidRDefault="00FB4983" w:rsidP="00DD465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13</w:t>
            </w:r>
          </w:p>
        </w:tc>
        <w:tc>
          <w:tcPr>
            <w:tcW w:w="1701" w:type="dxa"/>
            <w:shd w:val="clear" w:color="auto" w:fill="87D7FF" w:themeFill="text1" w:themeFillTint="66"/>
          </w:tcPr>
          <w:p w:rsidR="00FB4983" w:rsidRDefault="00FB4983" w:rsidP="00DD465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14</w:t>
            </w:r>
          </w:p>
        </w:tc>
        <w:tc>
          <w:tcPr>
            <w:tcW w:w="1701" w:type="dxa"/>
            <w:shd w:val="clear" w:color="auto" w:fill="87D7FF" w:themeFill="text1" w:themeFillTint="66"/>
          </w:tcPr>
          <w:p w:rsidR="00FB4983" w:rsidRDefault="00FB4983" w:rsidP="00DD465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15</w:t>
            </w:r>
          </w:p>
        </w:tc>
      </w:tr>
      <w:tr w:rsidR="00FB4983" w:rsidTr="00FB4983">
        <w:trPr>
          <w:jc w:val="center"/>
        </w:trPr>
        <w:tc>
          <w:tcPr>
            <w:tcW w:w="0" w:type="auto"/>
          </w:tcPr>
          <w:p w:rsidR="00FB4983" w:rsidRDefault="00FB4983" w:rsidP="00DD4655">
            <w:pPr>
              <w:jc w:val="center"/>
            </w:pPr>
            <w:r w:rsidRPr="006A1D3E">
              <w:rPr>
                <w:position w:val="-14"/>
              </w:rPr>
              <w:object w:dxaOrig="600" w:dyaOrig="380">
                <v:shape id="_x0000_i1104" type="#_x0000_t75" style="width:21.3pt;height:13.8pt" o:ole="">
                  <v:imagedata r:id="rId37" o:title=""/>
                </v:shape>
                <o:OLEObject Type="Embed" ProgID="Equation.DSMT4" ShapeID="_x0000_i1104" DrawAspect="Content" ObjectID="_1508434150" r:id="rId139"/>
              </w:object>
            </w:r>
          </w:p>
        </w:tc>
        <w:tc>
          <w:tcPr>
            <w:tcW w:w="1628" w:type="dxa"/>
          </w:tcPr>
          <w:p w:rsidR="00FB4983" w:rsidRDefault="00FB4983" w:rsidP="00DD4655">
            <w:pPr>
              <w:jc w:val="center"/>
              <w:rPr>
                <w:rFonts w:eastAsiaTheme="minorEastAsia"/>
              </w:rPr>
            </w:pPr>
            <w:r w:rsidRPr="00552E28">
              <w:rPr>
                <w:position w:val="-16"/>
              </w:rPr>
              <w:object w:dxaOrig="2060" w:dyaOrig="420">
                <v:shape id="_x0000_i1105" type="#_x0000_t75" style="width:73.15pt;height:15pt" o:ole="">
                  <v:imagedata r:id="rId140" o:title=""/>
                </v:shape>
                <o:OLEObject Type="Embed" ProgID="Equation.DSMT4" ShapeID="_x0000_i1105" DrawAspect="Content" ObjectID="_1508434151" r:id="rId141"/>
              </w:object>
            </w:r>
          </w:p>
        </w:tc>
        <w:tc>
          <w:tcPr>
            <w:tcW w:w="1701" w:type="dxa"/>
          </w:tcPr>
          <w:p w:rsidR="00FB4983" w:rsidRDefault="00FB4983" w:rsidP="00DD4655">
            <w:pPr>
              <w:jc w:val="center"/>
              <w:rPr>
                <w:rFonts w:eastAsiaTheme="minorEastAsia"/>
              </w:rPr>
            </w:pPr>
            <w:r w:rsidRPr="00552E28">
              <w:rPr>
                <w:position w:val="-16"/>
              </w:rPr>
              <w:object w:dxaOrig="2060" w:dyaOrig="420">
                <v:shape id="_x0000_i1106" type="#_x0000_t75" style="width:73.15pt;height:15pt" o:ole="">
                  <v:imagedata r:id="rId142" o:title=""/>
                </v:shape>
                <o:OLEObject Type="Embed" ProgID="Equation.DSMT4" ShapeID="_x0000_i1106" DrawAspect="Content" ObjectID="_1508434152" r:id="rId143"/>
              </w:object>
            </w:r>
          </w:p>
        </w:tc>
        <w:tc>
          <w:tcPr>
            <w:tcW w:w="1701" w:type="dxa"/>
          </w:tcPr>
          <w:p w:rsidR="00FB4983" w:rsidRDefault="00FB4983" w:rsidP="00DD4655">
            <w:pPr>
              <w:jc w:val="center"/>
            </w:pPr>
            <w:r w:rsidRPr="00552E28">
              <w:rPr>
                <w:position w:val="-16"/>
              </w:rPr>
              <w:object w:dxaOrig="2040" w:dyaOrig="420">
                <v:shape id="_x0000_i1107" type="#_x0000_t75" style="width:73.15pt;height:15pt" o:ole="">
                  <v:imagedata r:id="rId144" o:title=""/>
                </v:shape>
                <o:OLEObject Type="Embed" ProgID="Equation.DSMT4" ShapeID="_x0000_i1107" DrawAspect="Content" ObjectID="_1508434153" r:id="rId145"/>
              </w:object>
            </w:r>
          </w:p>
        </w:tc>
        <w:tc>
          <w:tcPr>
            <w:tcW w:w="1701" w:type="dxa"/>
          </w:tcPr>
          <w:p w:rsidR="00FB4983" w:rsidRDefault="00FB4983" w:rsidP="00DD4655">
            <w:pPr>
              <w:jc w:val="center"/>
            </w:pPr>
            <w:r w:rsidRPr="00552E28">
              <w:rPr>
                <w:position w:val="-16"/>
              </w:rPr>
              <w:object w:dxaOrig="2040" w:dyaOrig="420">
                <v:shape id="_x0000_i1108" type="#_x0000_t75" style="width:73.15pt;height:15pt" o:ole="">
                  <v:imagedata r:id="rId146" o:title=""/>
                </v:shape>
                <o:OLEObject Type="Embed" ProgID="Equation.DSMT4" ShapeID="_x0000_i1108" DrawAspect="Content" ObjectID="_1508434154" r:id="rId147"/>
              </w:object>
            </w:r>
          </w:p>
        </w:tc>
      </w:tr>
    </w:tbl>
    <w:p w:rsidR="00C23B65" w:rsidRDefault="00C23B65" w:rsidP="00444294"/>
    <w:p w:rsidR="00FB4983" w:rsidRDefault="007016B5" w:rsidP="000961D9">
      <w:pPr>
        <w:jc w:val="center"/>
        <w:outlineLvl w:val="0"/>
        <w:rPr>
          <w:b/>
        </w:rPr>
      </w:pPr>
      <w:r w:rsidRPr="00444294">
        <w:rPr>
          <w:b/>
        </w:rPr>
        <w:t xml:space="preserve">Table </w:t>
      </w:r>
      <w:r>
        <w:rPr>
          <w:rFonts w:hint="eastAsia"/>
          <w:b/>
        </w:rPr>
        <w:t>6-</w:t>
      </w:r>
      <w:r w:rsidR="009F6298">
        <w:rPr>
          <w:rFonts w:hint="eastAsia"/>
          <w:b/>
        </w:rPr>
        <w:t>5</w:t>
      </w:r>
      <w:r w:rsidRPr="00444294">
        <w:rPr>
          <w:b/>
        </w:rPr>
        <w:t xml:space="preserve"> </w:t>
      </w:r>
      <w:r w:rsidRPr="00444294">
        <w:rPr>
          <w:rFonts w:hint="eastAsia"/>
          <w:b/>
        </w:rPr>
        <w:t xml:space="preserve"> Config </w:t>
      </w:r>
      <w:r>
        <w:rPr>
          <w:rFonts w:hint="eastAsia"/>
          <w:b/>
        </w:rPr>
        <w:t>1</w:t>
      </w:r>
      <w:r w:rsidRPr="00444294">
        <w:rPr>
          <w:rFonts w:hint="eastAsia"/>
          <w:b/>
        </w:rPr>
        <w:t xml:space="preserve"> c</w:t>
      </w:r>
      <w:r w:rsidRPr="00444294">
        <w:rPr>
          <w:b/>
        </w:rPr>
        <w:t xml:space="preserve">odebook for </w:t>
      </w:r>
      <w:r>
        <w:rPr>
          <w:rFonts w:hint="eastAsia"/>
          <w:b/>
        </w:rPr>
        <w:t>4</w:t>
      </w:r>
      <w:r w:rsidRPr="00444294">
        <w:rPr>
          <w:b/>
        </w:rPr>
        <w:t xml:space="preserve"> layer CSI reporting</w:t>
      </w:r>
    </w:p>
    <w:tbl>
      <w:tblPr>
        <w:tblStyle w:val="a7"/>
        <w:tblW w:w="8046" w:type="dxa"/>
        <w:jc w:val="center"/>
        <w:tblLook w:val="04A0"/>
      </w:tblPr>
      <w:tblGrid>
        <w:gridCol w:w="827"/>
        <w:gridCol w:w="1691"/>
        <w:gridCol w:w="1843"/>
        <w:gridCol w:w="1984"/>
        <w:gridCol w:w="1701"/>
      </w:tblGrid>
      <w:tr w:rsidR="00C23B65" w:rsidTr="007016B5">
        <w:trPr>
          <w:jc w:val="center"/>
        </w:trPr>
        <w:tc>
          <w:tcPr>
            <w:tcW w:w="0" w:type="auto"/>
            <w:shd w:val="clear" w:color="auto" w:fill="87D7FF" w:themeFill="text1" w:themeFillTint="66"/>
            <w:vAlign w:val="center"/>
          </w:tcPr>
          <w:p w:rsidR="00C23B65" w:rsidRDefault="007016B5" w:rsidP="00C23B65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2"/>
              </w:rPr>
              <w:object w:dxaOrig="200" w:dyaOrig="360">
                <v:shape id="_x0000_i1109" type="#_x0000_t75" style="width:6.9pt;height:12.65pt" o:ole="">
                  <v:imagedata r:id="rId35" o:title=""/>
                </v:shape>
                <o:OLEObject Type="Embed" ProgID="Equation.DSMT4" ShapeID="_x0000_i1109" DrawAspect="Content" ObjectID="_1508434155" r:id="rId148"/>
              </w:object>
            </w:r>
          </w:p>
        </w:tc>
        <w:tc>
          <w:tcPr>
            <w:tcW w:w="1689" w:type="dxa"/>
            <w:shd w:val="clear" w:color="auto" w:fill="87D7FF" w:themeFill="text1" w:themeFillTint="66"/>
            <w:vAlign w:val="center"/>
          </w:tcPr>
          <w:p w:rsidR="00C23B65" w:rsidRPr="001C50E4" w:rsidRDefault="00C23B65" w:rsidP="00C23B65">
            <w:pPr>
              <w:jc w:val="center"/>
              <w:rPr>
                <w:rFonts w:eastAsiaTheme="minorEastAsia"/>
              </w:rPr>
            </w:pPr>
            <w:r w:rsidRPr="001C50E4">
              <w:rPr>
                <w:rFonts w:eastAsiaTheme="minorEastAsia"/>
              </w:rPr>
              <w:t>0</w:t>
            </w:r>
          </w:p>
        </w:tc>
        <w:tc>
          <w:tcPr>
            <w:tcW w:w="1843" w:type="dxa"/>
            <w:shd w:val="clear" w:color="auto" w:fill="87D7FF" w:themeFill="text1" w:themeFillTint="66"/>
            <w:vAlign w:val="center"/>
          </w:tcPr>
          <w:p w:rsidR="00C23B65" w:rsidRPr="001C50E4" w:rsidRDefault="00C23B65" w:rsidP="00C23B6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</w:t>
            </w:r>
          </w:p>
        </w:tc>
        <w:tc>
          <w:tcPr>
            <w:tcW w:w="1984" w:type="dxa"/>
            <w:shd w:val="clear" w:color="auto" w:fill="87D7FF" w:themeFill="text1" w:themeFillTint="66"/>
          </w:tcPr>
          <w:p w:rsidR="00C23B65" w:rsidRDefault="00C23B65" w:rsidP="00C23B6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2</w:t>
            </w:r>
          </w:p>
        </w:tc>
        <w:tc>
          <w:tcPr>
            <w:tcW w:w="1701" w:type="dxa"/>
            <w:shd w:val="clear" w:color="auto" w:fill="87D7FF" w:themeFill="text1" w:themeFillTint="66"/>
          </w:tcPr>
          <w:p w:rsidR="00C23B65" w:rsidRDefault="00C23B65" w:rsidP="00C23B6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3</w:t>
            </w:r>
          </w:p>
        </w:tc>
      </w:tr>
      <w:tr w:rsidR="00C23B65" w:rsidTr="007016B5">
        <w:trPr>
          <w:jc w:val="center"/>
        </w:trPr>
        <w:tc>
          <w:tcPr>
            <w:tcW w:w="0" w:type="auto"/>
            <w:vAlign w:val="center"/>
          </w:tcPr>
          <w:p w:rsidR="00C23B65" w:rsidRDefault="007016B5" w:rsidP="00C23B65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4"/>
              </w:rPr>
              <w:object w:dxaOrig="600" w:dyaOrig="380">
                <v:shape id="_x0000_i1110" type="#_x0000_t75" style="width:20.75pt;height:13.25pt" o:ole="">
                  <v:imagedata r:id="rId37" o:title=""/>
                </v:shape>
                <o:OLEObject Type="Embed" ProgID="Equation.DSMT4" ShapeID="_x0000_i1110" DrawAspect="Content" ObjectID="_1508434156" r:id="rId149"/>
              </w:object>
            </w:r>
          </w:p>
        </w:tc>
        <w:tc>
          <w:tcPr>
            <w:tcW w:w="1689" w:type="dxa"/>
            <w:vAlign w:val="center"/>
          </w:tcPr>
          <w:p w:rsidR="00C23B65" w:rsidRPr="001C50E4" w:rsidRDefault="00C23B65" w:rsidP="00C23B65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6"/>
              </w:rPr>
              <w:object w:dxaOrig="1780" w:dyaOrig="420">
                <v:shape id="_x0000_i1111" type="#_x0000_t75" style="width:62.2pt;height:15pt" o:ole="">
                  <v:imagedata r:id="rId150" o:title=""/>
                </v:shape>
                <o:OLEObject Type="Embed" ProgID="Equation.DSMT4" ShapeID="_x0000_i1111" DrawAspect="Content" ObjectID="_1508434157" r:id="rId151"/>
              </w:object>
            </w:r>
          </w:p>
        </w:tc>
        <w:tc>
          <w:tcPr>
            <w:tcW w:w="1843" w:type="dxa"/>
            <w:vAlign w:val="center"/>
          </w:tcPr>
          <w:p w:rsidR="00C23B65" w:rsidRPr="001C50E4" w:rsidRDefault="00C23B65" w:rsidP="00C23B65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6"/>
              </w:rPr>
              <w:object w:dxaOrig="1740" w:dyaOrig="420">
                <v:shape id="_x0000_i1112" type="#_x0000_t75" style="width:60.5pt;height:15pt" o:ole="">
                  <v:imagedata r:id="rId152" o:title=""/>
                </v:shape>
                <o:OLEObject Type="Embed" ProgID="Equation.DSMT4" ShapeID="_x0000_i1112" DrawAspect="Content" ObjectID="_1508434158" r:id="rId153"/>
              </w:object>
            </w:r>
          </w:p>
        </w:tc>
        <w:tc>
          <w:tcPr>
            <w:tcW w:w="1984" w:type="dxa"/>
          </w:tcPr>
          <w:p w:rsidR="00C23B65" w:rsidRDefault="00FB4983" w:rsidP="00C23B65">
            <w:pPr>
              <w:jc w:val="center"/>
            </w:pPr>
            <w:r w:rsidRPr="006A1D3E">
              <w:rPr>
                <w:position w:val="-16"/>
              </w:rPr>
              <w:object w:dxaOrig="1800" w:dyaOrig="420">
                <v:shape id="_x0000_i1113" type="#_x0000_t75" style="width:62.8pt;height:15pt" o:ole="">
                  <v:imagedata r:id="rId154" o:title=""/>
                </v:shape>
                <o:OLEObject Type="Embed" ProgID="Equation.DSMT4" ShapeID="_x0000_i1113" DrawAspect="Content" ObjectID="_1508434159" r:id="rId155"/>
              </w:object>
            </w:r>
          </w:p>
        </w:tc>
        <w:tc>
          <w:tcPr>
            <w:tcW w:w="1701" w:type="dxa"/>
          </w:tcPr>
          <w:p w:rsidR="00C23B65" w:rsidRDefault="00FB4983" w:rsidP="00C23B65">
            <w:pPr>
              <w:jc w:val="center"/>
            </w:pPr>
            <w:r w:rsidRPr="006A1D3E">
              <w:rPr>
                <w:position w:val="-16"/>
              </w:rPr>
              <w:object w:dxaOrig="1760" w:dyaOrig="420">
                <v:shape id="_x0000_i1114" type="#_x0000_t75" style="width:61.05pt;height:15pt" o:ole="">
                  <v:imagedata r:id="rId156" o:title=""/>
                </v:shape>
                <o:OLEObject Type="Embed" ProgID="Equation.DSMT4" ShapeID="_x0000_i1114" DrawAspect="Content" ObjectID="_1508434160" r:id="rId157"/>
              </w:object>
            </w:r>
          </w:p>
        </w:tc>
      </w:tr>
      <w:tr w:rsidR="00C23B65" w:rsidTr="007016B5">
        <w:trPr>
          <w:jc w:val="center"/>
        </w:trPr>
        <w:tc>
          <w:tcPr>
            <w:tcW w:w="0" w:type="auto"/>
            <w:shd w:val="clear" w:color="auto" w:fill="87D7FF" w:themeFill="text1" w:themeFillTint="66"/>
            <w:vAlign w:val="center"/>
          </w:tcPr>
          <w:p w:rsidR="00C23B65" w:rsidRDefault="007016B5" w:rsidP="00C23B65">
            <w:pPr>
              <w:jc w:val="center"/>
            </w:pPr>
            <w:r w:rsidRPr="006A1D3E">
              <w:rPr>
                <w:position w:val="-12"/>
              </w:rPr>
              <w:object w:dxaOrig="200" w:dyaOrig="360">
                <v:shape id="_x0000_i1115" type="#_x0000_t75" style="width:6.9pt;height:12.65pt" o:ole="">
                  <v:imagedata r:id="rId35" o:title=""/>
                </v:shape>
                <o:OLEObject Type="Embed" ProgID="Equation.DSMT4" ShapeID="_x0000_i1115" DrawAspect="Content" ObjectID="_1508434161" r:id="rId158"/>
              </w:object>
            </w:r>
          </w:p>
        </w:tc>
        <w:tc>
          <w:tcPr>
            <w:tcW w:w="1689" w:type="dxa"/>
            <w:shd w:val="clear" w:color="auto" w:fill="87D7FF" w:themeFill="text1" w:themeFillTint="66"/>
            <w:vAlign w:val="center"/>
          </w:tcPr>
          <w:p w:rsidR="00C23B65" w:rsidRPr="001C50E4" w:rsidRDefault="00C23B65" w:rsidP="00C23B6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4</w:t>
            </w:r>
          </w:p>
        </w:tc>
        <w:tc>
          <w:tcPr>
            <w:tcW w:w="1843" w:type="dxa"/>
            <w:shd w:val="clear" w:color="auto" w:fill="87D7FF" w:themeFill="text1" w:themeFillTint="66"/>
            <w:vAlign w:val="center"/>
          </w:tcPr>
          <w:p w:rsidR="00C23B65" w:rsidRPr="001C50E4" w:rsidRDefault="00C23B65" w:rsidP="00C23B6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5</w:t>
            </w:r>
          </w:p>
        </w:tc>
        <w:tc>
          <w:tcPr>
            <w:tcW w:w="1984" w:type="dxa"/>
            <w:shd w:val="clear" w:color="auto" w:fill="87D7FF" w:themeFill="text1" w:themeFillTint="66"/>
          </w:tcPr>
          <w:p w:rsidR="00C23B65" w:rsidRPr="001C50E4" w:rsidRDefault="00C23B65" w:rsidP="00C23B6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6</w:t>
            </w:r>
          </w:p>
        </w:tc>
        <w:tc>
          <w:tcPr>
            <w:tcW w:w="1701" w:type="dxa"/>
            <w:shd w:val="clear" w:color="auto" w:fill="87D7FF" w:themeFill="text1" w:themeFillTint="66"/>
          </w:tcPr>
          <w:p w:rsidR="00C23B65" w:rsidRPr="001C50E4" w:rsidRDefault="00C23B65" w:rsidP="00C23B6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7</w:t>
            </w:r>
          </w:p>
        </w:tc>
      </w:tr>
      <w:tr w:rsidR="00C23B65" w:rsidTr="007016B5">
        <w:trPr>
          <w:jc w:val="center"/>
        </w:trPr>
        <w:tc>
          <w:tcPr>
            <w:tcW w:w="0" w:type="auto"/>
            <w:vAlign w:val="center"/>
          </w:tcPr>
          <w:p w:rsidR="00C23B65" w:rsidRDefault="007016B5" w:rsidP="00C23B65">
            <w:pPr>
              <w:jc w:val="center"/>
            </w:pPr>
            <w:r w:rsidRPr="006A1D3E">
              <w:rPr>
                <w:position w:val="-14"/>
              </w:rPr>
              <w:object w:dxaOrig="600" w:dyaOrig="380">
                <v:shape id="_x0000_i1116" type="#_x0000_t75" style="width:20.75pt;height:13.25pt" o:ole="">
                  <v:imagedata r:id="rId37" o:title=""/>
                </v:shape>
                <o:OLEObject Type="Embed" ProgID="Equation.DSMT4" ShapeID="_x0000_i1116" DrawAspect="Content" ObjectID="_1508434162" r:id="rId159"/>
              </w:object>
            </w:r>
          </w:p>
        </w:tc>
        <w:tc>
          <w:tcPr>
            <w:tcW w:w="1689" w:type="dxa"/>
            <w:vAlign w:val="center"/>
          </w:tcPr>
          <w:p w:rsidR="00C23B65" w:rsidRPr="001C50E4" w:rsidRDefault="00FB4983" w:rsidP="00C23B65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6"/>
              </w:rPr>
              <w:object w:dxaOrig="2020" w:dyaOrig="420">
                <v:shape id="_x0000_i1117" type="#_x0000_t75" style="width:69.7pt;height:15pt" o:ole="">
                  <v:imagedata r:id="rId160" o:title=""/>
                </v:shape>
                <o:OLEObject Type="Embed" ProgID="Equation.DSMT4" ShapeID="_x0000_i1117" DrawAspect="Content" ObjectID="_1508434163" r:id="rId161"/>
              </w:object>
            </w:r>
          </w:p>
        </w:tc>
        <w:tc>
          <w:tcPr>
            <w:tcW w:w="1843" w:type="dxa"/>
            <w:vAlign w:val="center"/>
          </w:tcPr>
          <w:p w:rsidR="00C23B65" w:rsidRPr="001C50E4" w:rsidRDefault="00FB4983" w:rsidP="00C23B65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6"/>
              </w:rPr>
              <w:object w:dxaOrig="2000" w:dyaOrig="420">
                <v:shape id="_x0000_i1118" type="#_x0000_t75" style="width:69.7pt;height:15pt" o:ole="">
                  <v:imagedata r:id="rId162" o:title=""/>
                </v:shape>
                <o:OLEObject Type="Embed" ProgID="Equation.DSMT4" ShapeID="_x0000_i1118" DrawAspect="Content" ObjectID="_1508434164" r:id="rId163"/>
              </w:object>
            </w:r>
          </w:p>
        </w:tc>
        <w:tc>
          <w:tcPr>
            <w:tcW w:w="1984" w:type="dxa"/>
          </w:tcPr>
          <w:p w:rsidR="00C23B65" w:rsidRDefault="00FB4983" w:rsidP="00C23B65">
            <w:pPr>
              <w:jc w:val="center"/>
            </w:pPr>
            <w:r w:rsidRPr="006A1D3E">
              <w:rPr>
                <w:position w:val="-16"/>
              </w:rPr>
              <w:object w:dxaOrig="1860" w:dyaOrig="420">
                <v:shape id="_x0000_i1119" type="#_x0000_t75" style="width:64.5pt;height:15pt" o:ole="">
                  <v:imagedata r:id="rId164" o:title=""/>
                </v:shape>
                <o:OLEObject Type="Embed" ProgID="Equation.DSMT4" ShapeID="_x0000_i1119" DrawAspect="Content" ObjectID="_1508434165" r:id="rId165"/>
              </w:object>
            </w:r>
          </w:p>
        </w:tc>
        <w:tc>
          <w:tcPr>
            <w:tcW w:w="1701" w:type="dxa"/>
          </w:tcPr>
          <w:p w:rsidR="00C23B65" w:rsidRDefault="00FB4983" w:rsidP="00C23B65">
            <w:pPr>
              <w:jc w:val="center"/>
            </w:pPr>
            <w:r w:rsidRPr="006A1D3E">
              <w:rPr>
                <w:position w:val="-16"/>
              </w:rPr>
              <w:object w:dxaOrig="1820" w:dyaOrig="420">
                <v:shape id="_x0000_i1120" type="#_x0000_t75" style="width:62.8pt;height:15pt" o:ole="">
                  <v:imagedata r:id="rId166" o:title=""/>
                </v:shape>
                <o:OLEObject Type="Embed" ProgID="Equation.DSMT4" ShapeID="_x0000_i1120" DrawAspect="Content" ObjectID="_1508434166" r:id="rId167"/>
              </w:object>
            </w:r>
          </w:p>
        </w:tc>
      </w:tr>
      <w:tr w:rsidR="00C23B65" w:rsidTr="007016B5">
        <w:trPr>
          <w:jc w:val="center"/>
        </w:trPr>
        <w:tc>
          <w:tcPr>
            <w:tcW w:w="0" w:type="auto"/>
            <w:shd w:val="clear" w:color="auto" w:fill="87D7FF" w:themeFill="text1" w:themeFillTint="66"/>
            <w:vAlign w:val="center"/>
          </w:tcPr>
          <w:p w:rsidR="00C23B65" w:rsidRDefault="007016B5" w:rsidP="00C23B65">
            <w:pPr>
              <w:jc w:val="center"/>
            </w:pPr>
            <w:r w:rsidRPr="006A1D3E">
              <w:rPr>
                <w:position w:val="-12"/>
              </w:rPr>
              <w:object w:dxaOrig="200" w:dyaOrig="360">
                <v:shape id="_x0000_i1121" type="#_x0000_t75" style="width:6.9pt;height:12.65pt" o:ole="">
                  <v:imagedata r:id="rId35" o:title=""/>
                </v:shape>
                <o:OLEObject Type="Embed" ProgID="Equation.DSMT4" ShapeID="_x0000_i1121" DrawAspect="Content" ObjectID="_1508434167" r:id="rId168"/>
              </w:object>
            </w:r>
          </w:p>
        </w:tc>
        <w:tc>
          <w:tcPr>
            <w:tcW w:w="1689" w:type="dxa"/>
            <w:shd w:val="clear" w:color="auto" w:fill="87D7FF" w:themeFill="text1" w:themeFillTint="66"/>
            <w:vAlign w:val="center"/>
          </w:tcPr>
          <w:p w:rsidR="00C23B65" w:rsidRPr="001C50E4" w:rsidRDefault="00C23B65" w:rsidP="00C23B6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8</w:t>
            </w:r>
          </w:p>
        </w:tc>
        <w:tc>
          <w:tcPr>
            <w:tcW w:w="1843" w:type="dxa"/>
            <w:shd w:val="clear" w:color="auto" w:fill="87D7FF" w:themeFill="text1" w:themeFillTint="66"/>
            <w:vAlign w:val="center"/>
          </w:tcPr>
          <w:p w:rsidR="00C23B65" w:rsidRPr="001C50E4" w:rsidRDefault="00C23B65" w:rsidP="00C23B6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9</w:t>
            </w:r>
          </w:p>
        </w:tc>
        <w:tc>
          <w:tcPr>
            <w:tcW w:w="1984" w:type="dxa"/>
            <w:shd w:val="clear" w:color="auto" w:fill="87D7FF" w:themeFill="text1" w:themeFillTint="66"/>
          </w:tcPr>
          <w:p w:rsidR="00C23B65" w:rsidRDefault="00C23B65" w:rsidP="00C23B6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10</w:t>
            </w:r>
          </w:p>
        </w:tc>
        <w:tc>
          <w:tcPr>
            <w:tcW w:w="1701" w:type="dxa"/>
            <w:shd w:val="clear" w:color="auto" w:fill="87D7FF" w:themeFill="text1" w:themeFillTint="66"/>
          </w:tcPr>
          <w:p w:rsidR="00C23B65" w:rsidRDefault="00C23B65" w:rsidP="00C23B6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11</w:t>
            </w:r>
          </w:p>
        </w:tc>
      </w:tr>
      <w:tr w:rsidR="00C23B65" w:rsidTr="007016B5">
        <w:trPr>
          <w:jc w:val="center"/>
        </w:trPr>
        <w:tc>
          <w:tcPr>
            <w:tcW w:w="0" w:type="auto"/>
            <w:vAlign w:val="center"/>
          </w:tcPr>
          <w:p w:rsidR="00C23B65" w:rsidRDefault="007016B5" w:rsidP="00C23B65">
            <w:pPr>
              <w:jc w:val="center"/>
            </w:pPr>
            <w:r w:rsidRPr="006A1D3E">
              <w:rPr>
                <w:position w:val="-14"/>
              </w:rPr>
              <w:object w:dxaOrig="600" w:dyaOrig="380">
                <v:shape id="_x0000_i1122" type="#_x0000_t75" style="width:20.75pt;height:13.25pt" o:ole="">
                  <v:imagedata r:id="rId37" o:title=""/>
                </v:shape>
                <o:OLEObject Type="Embed" ProgID="Equation.DSMT4" ShapeID="_x0000_i1122" DrawAspect="Content" ObjectID="_1508434168" r:id="rId169"/>
              </w:object>
            </w:r>
          </w:p>
        </w:tc>
        <w:tc>
          <w:tcPr>
            <w:tcW w:w="1689" w:type="dxa"/>
            <w:vAlign w:val="center"/>
          </w:tcPr>
          <w:p w:rsidR="00C23B65" w:rsidRDefault="00FB4983" w:rsidP="00C23B65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6"/>
              </w:rPr>
              <w:object w:dxaOrig="2100" w:dyaOrig="420">
                <v:shape id="_x0000_i1123" type="#_x0000_t75" style="width:73.75pt;height:15pt" o:ole="">
                  <v:imagedata r:id="rId170" o:title=""/>
                </v:shape>
                <o:OLEObject Type="Embed" ProgID="Equation.DSMT4" ShapeID="_x0000_i1123" DrawAspect="Content" ObjectID="_1508434169" r:id="rId171"/>
              </w:object>
            </w:r>
          </w:p>
        </w:tc>
        <w:tc>
          <w:tcPr>
            <w:tcW w:w="1843" w:type="dxa"/>
            <w:vAlign w:val="center"/>
          </w:tcPr>
          <w:p w:rsidR="00C23B65" w:rsidRDefault="00FB4983" w:rsidP="00C23B65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6"/>
              </w:rPr>
              <w:object w:dxaOrig="2079" w:dyaOrig="420">
                <v:shape id="_x0000_i1124" type="#_x0000_t75" style="width:1in;height:15pt" o:ole="">
                  <v:imagedata r:id="rId172" o:title=""/>
                </v:shape>
                <o:OLEObject Type="Embed" ProgID="Equation.DSMT4" ShapeID="_x0000_i1124" DrawAspect="Content" ObjectID="_1508434170" r:id="rId173"/>
              </w:object>
            </w:r>
          </w:p>
        </w:tc>
        <w:tc>
          <w:tcPr>
            <w:tcW w:w="1984" w:type="dxa"/>
          </w:tcPr>
          <w:p w:rsidR="00C23B65" w:rsidRDefault="00FB4983" w:rsidP="00C23B65">
            <w:pPr>
              <w:jc w:val="center"/>
            </w:pPr>
            <w:r w:rsidRPr="006A1D3E">
              <w:rPr>
                <w:position w:val="-16"/>
              </w:rPr>
              <w:object w:dxaOrig="1840" w:dyaOrig="420">
                <v:shape id="_x0000_i1125" type="#_x0000_t75" style="width:63.95pt;height:15pt" o:ole="">
                  <v:imagedata r:id="rId174" o:title=""/>
                </v:shape>
                <o:OLEObject Type="Embed" ProgID="Equation.DSMT4" ShapeID="_x0000_i1125" DrawAspect="Content" ObjectID="_1508434171" r:id="rId175"/>
              </w:object>
            </w:r>
          </w:p>
        </w:tc>
        <w:tc>
          <w:tcPr>
            <w:tcW w:w="1701" w:type="dxa"/>
          </w:tcPr>
          <w:p w:rsidR="00C23B65" w:rsidRDefault="00FB4983" w:rsidP="00C23B65">
            <w:pPr>
              <w:jc w:val="center"/>
            </w:pPr>
            <w:r w:rsidRPr="006A1D3E">
              <w:rPr>
                <w:position w:val="-16"/>
              </w:rPr>
              <w:object w:dxaOrig="1820" w:dyaOrig="420">
                <v:shape id="_x0000_i1126" type="#_x0000_t75" style="width:62.8pt;height:15pt" o:ole="">
                  <v:imagedata r:id="rId176" o:title=""/>
                </v:shape>
                <o:OLEObject Type="Embed" ProgID="Equation.DSMT4" ShapeID="_x0000_i1126" DrawAspect="Content" ObjectID="_1508434172" r:id="rId177"/>
              </w:object>
            </w:r>
          </w:p>
        </w:tc>
      </w:tr>
      <w:tr w:rsidR="00C23B65" w:rsidRPr="001C50E4" w:rsidTr="007016B5">
        <w:trPr>
          <w:jc w:val="center"/>
        </w:trPr>
        <w:tc>
          <w:tcPr>
            <w:tcW w:w="0" w:type="auto"/>
            <w:shd w:val="clear" w:color="auto" w:fill="87D7FF" w:themeFill="text1" w:themeFillTint="66"/>
          </w:tcPr>
          <w:p w:rsidR="00C23B65" w:rsidRDefault="007016B5" w:rsidP="00C23B65">
            <w:pPr>
              <w:jc w:val="center"/>
            </w:pPr>
            <w:r w:rsidRPr="006A1D3E">
              <w:rPr>
                <w:position w:val="-12"/>
              </w:rPr>
              <w:object w:dxaOrig="200" w:dyaOrig="360">
                <v:shape id="_x0000_i1127" type="#_x0000_t75" style="width:6.9pt;height:12.65pt" o:ole="">
                  <v:imagedata r:id="rId35" o:title=""/>
                </v:shape>
                <o:OLEObject Type="Embed" ProgID="Equation.DSMT4" ShapeID="_x0000_i1127" DrawAspect="Content" ObjectID="_1508434173" r:id="rId178"/>
              </w:object>
            </w:r>
          </w:p>
        </w:tc>
        <w:tc>
          <w:tcPr>
            <w:tcW w:w="1689" w:type="dxa"/>
            <w:shd w:val="clear" w:color="auto" w:fill="87D7FF" w:themeFill="text1" w:themeFillTint="66"/>
          </w:tcPr>
          <w:p w:rsidR="00C23B65" w:rsidRPr="001C50E4" w:rsidRDefault="00C23B65" w:rsidP="00C23B6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12</w:t>
            </w:r>
          </w:p>
        </w:tc>
        <w:tc>
          <w:tcPr>
            <w:tcW w:w="1843" w:type="dxa"/>
            <w:shd w:val="clear" w:color="auto" w:fill="87D7FF" w:themeFill="text1" w:themeFillTint="66"/>
          </w:tcPr>
          <w:p w:rsidR="00C23B65" w:rsidRPr="001C50E4" w:rsidRDefault="00C23B65" w:rsidP="00C23B6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13</w:t>
            </w:r>
          </w:p>
        </w:tc>
        <w:tc>
          <w:tcPr>
            <w:tcW w:w="1984" w:type="dxa"/>
            <w:shd w:val="clear" w:color="auto" w:fill="87D7FF" w:themeFill="text1" w:themeFillTint="66"/>
          </w:tcPr>
          <w:p w:rsidR="00C23B65" w:rsidRDefault="00C23B65" w:rsidP="00C23B6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14</w:t>
            </w:r>
          </w:p>
        </w:tc>
        <w:tc>
          <w:tcPr>
            <w:tcW w:w="1701" w:type="dxa"/>
            <w:shd w:val="clear" w:color="auto" w:fill="87D7FF" w:themeFill="text1" w:themeFillTint="66"/>
          </w:tcPr>
          <w:p w:rsidR="00C23B65" w:rsidRDefault="00C23B65" w:rsidP="00C23B6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15</w:t>
            </w:r>
          </w:p>
        </w:tc>
      </w:tr>
      <w:tr w:rsidR="00C23B65" w:rsidTr="007016B5">
        <w:trPr>
          <w:jc w:val="center"/>
        </w:trPr>
        <w:tc>
          <w:tcPr>
            <w:tcW w:w="0" w:type="auto"/>
          </w:tcPr>
          <w:p w:rsidR="00C23B65" w:rsidRDefault="007016B5" w:rsidP="00C23B65">
            <w:pPr>
              <w:jc w:val="center"/>
            </w:pPr>
            <w:r w:rsidRPr="006A1D3E">
              <w:rPr>
                <w:position w:val="-14"/>
              </w:rPr>
              <w:object w:dxaOrig="600" w:dyaOrig="380">
                <v:shape id="_x0000_i1128" type="#_x0000_t75" style="width:20.75pt;height:13.25pt" o:ole="">
                  <v:imagedata r:id="rId37" o:title=""/>
                </v:shape>
                <o:OLEObject Type="Embed" ProgID="Equation.DSMT4" ShapeID="_x0000_i1128" DrawAspect="Content" ObjectID="_1508434174" r:id="rId179"/>
              </w:object>
            </w:r>
          </w:p>
        </w:tc>
        <w:tc>
          <w:tcPr>
            <w:tcW w:w="1689" w:type="dxa"/>
          </w:tcPr>
          <w:p w:rsidR="00C23B65" w:rsidRDefault="00C23B65" w:rsidP="00C23B65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6"/>
              </w:rPr>
              <w:object w:dxaOrig="2100" w:dyaOrig="420">
                <v:shape id="_x0000_i1129" type="#_x0000_t75" style="width:73.75pt;height:15pt" o:ole="">
                  <v:imagedata r:id="rId180" o:title=""/>
                </v:shape>
                <o:OLEObject Type="Embed" ProgID="Equation.DSMT4" ShapeID="_x0000_i1129" DrawAspect="Content" ObjectID="_1508434175" r:id="rId181"/>
              </w:object>
            </w:r>
          </w:p>
        </w:tc>
        <w:tc>
          <w:tcPr>
            <w:tcW w:w="1843" w:type="dxa"/>
          </w:tcPr>
          <w:p w:rsidR="00C23B65" w:rsidRDefault="007016B5" w:rsidP="00C23B65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6"/>
              </w:rPr>
              <w:object w:dxaOrig="2060" w:dyaOrig="420">
                <v:shape id="_x0000_i1130" type="#_x0000_t75" style="width:71.4pt;height:15pt" o:ole="">
                  <v:imagedata r:id="rId182" o:title=""/>
                </v:shape>
                <o:OLEObject Type="Embed" ProgID="Equation.DSMT4" ShapeID="_x0000_i1130" DrawAspect="Content" ObjectID="_1508434176" r:id="rId183"/>
              </w:object>
            </w:r>
          </w:p>
        </w:tc>
        <w:tc>
          <w:tcPr>
            <w:tcW w:w="1984" w:type="dxa"/>
          </w:tcPr>
          <w:p w:rsidR="00C23B65" w:rsidRDefault="00C23B65" w:rsidP="00C23B65">
            <w:pPr>
              <w:jc w:val="center"/>
            </w:pPr>
          </w:p>
        </w:tc>
        <w:tc>
          <w:tcPr>
            <w:tcW w:w="1701" w:type="dxa"/>
          </w:tcPr>
          <w:p w:rsidR="00C23B65" w:rsidRDefault="00C23B65" w:rsidP="00C23B65">
            <w:pPr>
              <w:jc w:val="center"/>
            </w:pPr>
          </w:p>
        </w:tc>
      </w:tr>
    </w:tbl>
    <w:p w:rsidR="00C23B65" w:rsidRDefault="00C23B65" w:rsidP="00444294"/>
    <w:p w:rsidR="005C4499" w:rsidRDefault="007016B5" w:rsidP="000961D9">
      <w:pPr>
        <w:jc w:val="center"/>
        <w:outlineLvl w:val="0"/>
        <w:rPr>
          <w:b/>
        </w:rPr>
      </w:pPr>
      <w:r w:rsidRPr="00444294">
        <w:rPr>
          <w:b/>
        </w:rPr>
        <w:t xml:space="preserve">Table </w:t>
      </w:r>
      <w:r>
        <w:rPr>
          <w:rFonts w:hint="eastAsia"/>
          <w:b/>
        </w:rPr>
        <w:t>6-</w:t>
      </w:r>
      <w:r w:rsidR="009F6298">
        <w:rPr>
          <w:rFonts w:hint="eastAsia"/>
          <w:b/>
        </w:rPr>
        <w:t>6</w:t>
      </w:r>
      <w:r w:rsidRPr="00444294">
        <w:rPr>
          <w:b/>
        </w:rPr>
        <w:t xml:space="preserve"> </w:t>
      </w:r>
      <w:r w:rsidRPr="00444294">
        <w:rPr>
          <w:rFonts w:hint="eastAsia"/>
          <w:b/>
        </w:rPr>
        <w:t xml:space="preserve"> Config </w:t>
      </w:r>
      <w:r>
        <w:rPr>
          <w:rFonts w:hint="eastAsia"/>
          <w:b/>
        </w:rPr>
        <w:t>2</w:t>
      </w:r>
      <w:r w:rsidRPr="00444294">
        <w:rPr>
          <w:rFonts w:hint="eastAsia"/>
          <w:b/>
        </w:rPr>
        <w:t xml:space="preserve"> c</w:t>
      </w:r>
      <w:r w:rsidRPr="00444294">
        <w:rPr>
          <w:b/>
        </w:rPr>
        <w:t xml:space="preserve">odebook for </w:t>
      </w:r>
      <w:r>
        <w:rPr>
          <w:rFonts w:hint="eastAsia"/>
          <w:b/>
        </w:rPr>
        <w:t>4</w:t>
      </w:r>
      <w:r w:rsidRPr="00444294">
        <w:rPr>
          <w:b/>
        </w:rPr>
        <w:t xml:space="preserve"> layer CSI reporting</w:t>
      </w:r>
    </w:p>
    <w:tbl>
      <w:tblPr>
        <w:tblStyle w:val="a7"/>
        <w:tblW w:w="8472" w:type="dxa"/>
        <w:jc w:val="center"/>
        <w:tblLayout w:type="fixed"/>
        <w:tblLook w:val="04A0"/>
      </w:tblPr>
      <w:tblGrid>
        <w:gridCol w:w="815"/>
        <w:gridCol w:w="1845"/>
        <w:gridCol w:w="1984"/>
        <w:gridCol w:w="1985"/>
        <w:gridCol w:w="1843"/>
      </w:tblGrid>
      <w:tr w:rsidR="007016B5" w:rsidTr="007016B5">
        <w:trPr>
          <w:jc w:val="center"/>
        </w:trPr>
        <w:tc>
          <w:tcPr>
            <w:tcW w:w="815" w:type="dxa"/>
            <w:shd w:val="clear" w:color="auto" w:fill="87D7FF" w:themeFill="text1" w:themeFillTint="66"/>
            <w:vAlign w:val="center"/>
          </w:tcPr>
          <w:p w:rsidR="007016B5" w:rsidRDefault="007016B5" w:rsidP="007016B5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2"/>
              </w:rPr>
              <w:object w:dxaOrig="200" w:dyaOrig="360">
                <v:shape id="_x0000_i1131" type="#_x0000_t75" style="width:6.9pt;height:12.65pt" o:ole="">
                  <v:imagedata r:id="rId35" o:title=""/>
                </v:shape>
                <o:OLEObject Type="Embed" ProgID="Equation.DSMT4" ShapeID="_x0000_i1131" DrawAspect="Content" ObjectID="_1508434177" r:id="rId184"/>
              </w:object>
            </w:r>
          </w:p>
        </w:tc>
        <w:tc>
          <w:tcPr>
            <w:tcW w:w="1845" w:type="dxa"/>
            <w:shd w:val="clear" w:color="auto" w:fill="87D7FF" w:themeFill="text1" w:themeFillTint="66"/>
            <w:vAlign w:val="center"/>
          </w:tcPr>
          <w:p w:rsidR="007016B5" w:rsidRPr="001C50E4" w:rsidRDefault="007016B5" w:rsidP="007016B5">
            <w:pPr>
              <w:jc w:val="center"/>
              <w:rPr>
                <w:rFonts w:eastAsiaTheme="minorEastAsia"/>
              </w:rPr>
            </w:pPr>
            <w:r w:rsidRPr="001C50E4">
              <w:rPr>
                <w:rFonts w:eastAsiaTheme="minorEastAsia"/>
              </w:rPr>
              <w:t>0</w:t>
            </w:r>
          </w:p>
        </w:tc>
        <w:tc>
          <w:tcPr>
            <w:tcW w:w="1984" w:type="dxa"/>
            <w:shd w:val="clear" w:color="auto" w:fill="87D7FF" w:themeFill="text1" w:themeFillTint="66"/>
            <w:vAlign w:val="center"/>
          </w:tcPr>
          <w:p w:rsidR="007016B5" w:rsidRPr="001C50E4" w:rsidRDefault="007016B5" w:rsidP="007016B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</w:t>
            </w:r>
          </w:p>
        </w:tc>
        <w:tc>
          <w:tcPr>
            <w:tcW w:w="1985" w:type="dxa"/>
            <w:shd w:val="clear" w:color="auto" w:fill="87D7FF" w:themeFill="text1" w:themeFillTint="66"/>
            <w:vAlign w:val="center"/>
          </w:tcPr>
          <w:p w:rsidR="0093438A" w:rsidRDefault="007016B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2</w:t>
            </w:r>
          </w:p>
        </w:tc>
        <w:tc>
          <w:tcPr>
            <w:tcW w:w="1843" w:type="dxa"/>
            <w:shd w:val="clear" w:color="auto" w:fill="87D7FF" w:themeFill="text1" w:themeFillTint="66"/>
            <w:vAlign w:val="center"/>
          </w:tcPr>
          <w:p w:rsidR="0093438A" w:rsidRDefault="007016B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3</w:t>
            </w:r>
          </w:p>
        </w:tc>
      </w:tr>
      <w:tr w:rsidR="007016B5" w:rsidTr="007016B5">
        <w:trPr>
          <w:jc w:val="center"/>
        </w:trPr>
        <w:tc>
          <w:tcPr>
            <w:tcW w:w="815" w:type="dxa"/>
            <w:vAlign w:val="center"/>
          </w:tcPr>
          <w:p w:rsidR="007016B5" w:rsidRDefault="007016B5" w:rsidP="007016B5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4"/>
              </w:rPr>
              <w:object w:dxaOrig="600" w:dyaOrig="380">
                <v:shape id="_x0000_i1132" type="#_x0000_t75" style="width:20.75pt;height:13.25pt" o:ole="">
                  <v:imagedata r:id="rId37" o:title=""/>
                </v:shape>
                <o:OLEObject Type="Embed" ProgID="Equation.DSMT4" ShapeID="_x0000_i1132" DrawAspect="Content" ObjectID="_1508434178" r:id="rId185"/>
              </w:object>
            </w:r>
          </w:p>
        </w:tc>
        <w:tc>
          <w:tcPr>
            <w:tcW w:w="1845" w:type="dxa"/>
            <w:vAlign w:val="center"/>
          </w:tcPr>
          <w:p w:rsidR="005C4499" w:rsidRDefault="007016B5">
            <w:pPr>
              <w:jc w:val="center"/>
              <w:rPr>
                <w:rFonts w:eastAsiaTheme="minorEastAsia"/>
              </w:rPr>
            </w:pPr>
            <w:r w:rsidRPr="00FF141E">
              <w:rPr>
                <w:position w:val="-16"/>
              </w:rPr>
              <w:object w:dxaOrig="1780" w:dyaOrig="420">
                <v:shape id="_x0000_i1133" type="#_x0000_t75" style="width:62.2pt;height:15pt" o:ole="">
                  <v:imagedata r:id="rId186" o:title=""/>
                </v:shape>
                <o:OLEObject Type="Embed" ProgID="Equation.DSMT4" ShapeID="_x0000_i1133" DrawAspect="Content" ObjectID="_1508434179" r:id="rId187"/>
              </w:object>
            </w:r>
          </w:p>
        </w:tc>
        <w:tc>
          <w:tcPr>
            <w:tcW w:w="1984" w:type="dxa"/>
            <w:vAlign w:val="center"/>
          </w:tcPr>
          <w:p w:rsidR="005C4499" w:rsidRDefault="007016B5">
            <w:pPr>
              <w:jc w:val="center"/>
              <w:rPr>
                <w:rFonts w:eastAsiaTheme="minorEastAsia"/>
              </w:rPr>
            </w:pPr>
            <w:r w:rsidRPr="009E5C3F">
              <w:rPr>
                <w:rFonts w:eastAsiaTheme="minorEastAsia"/>
                <w:position w:val="-16"/>
              </w:rPr>
              <w:object w:dxaOrig="1740" w:dyaOrig="420">
                <v:shape id="_x0000_i1134" type="#_x0000_t75" style="width:60.5pt;height:15pt" o:ole="">
                  <v:imagedata r:id="rId188" o:title=""/>
                </v:shape>
                <o:OLEObject Type="Embed" ProgID="Equation.DSMT4" ShapeID="_x0000_i1134" DrawAspect="Content" ObjectID="_1508434180" r:id="rId189"/>
              </w:object>
            </w:r>
          </w:p>
        </w:tc>
        <w:tc>
          <w:tcPr>
            <w:tcW w:w="1985" w:type="dxa"/>
            <w:vAlign w:val="center"/>
          </w:tcPr>
          <w:p w:rsidR="005C4499" w:rsidRDefault="007016B5">
            <w:pPr>
              <w:jc w:val="center"/>
            </w:pPr>
            <w:r w:rsidRPr="00FF141E">
              <w:rPr>
                <w:position w:val="-16"/>
              </w:rPr>
              <w:object w:dxaOrig="1800" w:dyaOrig="420">
                <v:shape id="_x0000_i1135" type="#_x0000_t75" style="width:62.8pt;height:15pt" o:ole="">
                  <v:imagedata r:id="rId190" o:title=""/>
                </v:shape>
                <o:OLEObject Type="Embed" ProgID="Equation.DSMT4" ShapeID="_x0000_i1135" DrawAspect="Content" ObjectID="_1508434181" r:id="rId191"/>
              </w:object>
            </w:r>
          </w:p>
        </w:tc>
        <w:tc>
          <w:tcPr>
            <w:tcW w:w="1843" w:type="dxa"/>
            <w:vAlign w:val="center"/>
          </w:tcPr>
          <w:p w:rsidR="005C4499" w:rsidRDefault="007016B5">
            <w:pPr>
              <w:jc w:val="center"/>
            </w:pPr>
            <w:r w:rsidRPr="009E5C3F">
              <w:rPr>
                <w:position w:val="-16"/>
              </w:rPr>
              <w:object w:dxaOrig="1760" w:dyaOrig="420">
                <v:shape id="_x0000_i1136" type="#_x0000_t75" style="width:61.05pt;height:15pt" o:ole="">
                  <v:imagedata r:id="rId192" o:title=""/>
                </v:shape>
                <o:OLEObject Type="Embed" ProgID="Equation.DSMT4" ShapeID="_x0000_i1136" DrawAspect="Content" ObjectID="_1508434182" r:id="rId193"/>
              </w:object>
            </w:r>
          </w:p>
        </w:tc>
      </w:tr>
      <w:tr w:rsidR="007016B5" w:rsidTr="007016B5">
        <w:trPr>
          <w:jc w:val="center"/>
        </w:trPr>
        <w:tc>
          <w:tcPr>
            <w:tcW w:w="815" w:type="dxa"/>
            <w:shd w:val="clear" w:color="auto" w:fill="87D7FF" w:themeFill="text1" w:themeFillTint="66"/>
            <w:vAlign w:val="center"/>
          </w:tcPr>
          <w:p w:rsidR="007016B5" w:rsidRDefault="007016B5" w:rsidP="007016B5">
            <w:pPr>
              <w:jc w:val="center"/>
            </w:pPr>
            <w:r w:rsidRPr="006A1D3E">
              <w:rPr>
                <w:position w:val="-12"/>
              </w:rPr>
              <w:object w:dxaOrig="200" w:dyaOrig="360">
                <v:shape id="_x0000_i1137" type="#_x0000_t75" style="width:6.9pt;height:12.65pt" o:ole="">
                  <v:imagedata r:id="rId35" o:title=""/>
                </v:shape>
                <o:OLEObject Type="Embed" ProgID="Equation.DSMT4" ShapeID="_x0000_i1137" DrawAspect="Content" ObjectID="_1508434183" r:id="rId194"/>
              </w:object>
            </w:r>
          </w:p>
        </w:tc>
        <w:tc>
          <w:tcPr>
            <w:tcW w:w="1845" w:type="dxa"/>
            <w:shd w:val="clear" w:color="auto" w:fill="87D7FF" w:themeFill="text1" w:themeFillTint="66"/>
            <w:vAlign w:val="center"/>
          </w:tcPr>
          <w:p w:rsidR="007016B5" w:rsidRPr="001C50E4" w:rsidRDefault="007016B5" w:rsidP="007016B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4</w:t>
            </w:r>
          </w:p>
        </w:tc>
        <w:tc>
          <w:tcPr>
            <w:tcW w:w="1984" w:type="dxa"/>
            <w:shd w:val="clear" w:color="auto" w:fill="87D7FF" w:themeFill="text1" w:themeFillTint="66"/>
            <w:vAlign w:val="center"/>
          </w:tcPr>
          <w:p w:rsidR="007016B5" w:rsidRPr="001C50E4" w:rsidRDefault="007016B5" w:rsidP="007016B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5</w:t>
            </w:r>
          </w:p>
        </w:tc>
        <w:tc>
          <w:tcPr>
            <w:tcW w:w="1985" w:type="dxa"/>
            <w:shd w:val="clear" w:color="auto" w:fill="87D7FF" w:themeFill="text1" w:themeFillTint="66"/>
            <w:vAlign w:val="center"/>
          </w:tcPr>
          <w:p w:rsidR="0093438A" w:rsidRDefault="007016B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6</w:t>
            </w:r>
          </w:p>
        </w:tc>
        <w:tc>
          <w:tcPr>
            <w:tcW w:w="1843" w:type="dxa"/>
            <w:shd w:val="clear" w:color="auto" w:fill="87D7FF" w:themeFill="text1" w:themeFillTint="66"/>
            <w:vAlign w:val="center"/>
          </w:tcPr>
          <w:p w:rsidR="0093438A" w:rsidRDefault="007016B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7</w:t>
            </w:r>
          </w:p>
        </w:tc>
      </w:tr>
      <w:tr w:rsidR="007016B5" w:rsidTr="007016B5">
        <w:trPr>
          <w:jc w:val="center"/>
        </w:trPr>
        <w:tc>
          <w:tcPr>
            <w:tcW w:w="815" w:type="dxa"/>
            <w:vAlign w:val="center"/>
          </w:tcPr>
          <w:p w:rsidR="007016B5" w:rsidRDefault="007016B5" w:rsidP="007016B5">
            <w:pPr>
              <w:jc w:val="center"/>
            </w:pPr>
            <w:r w:rsidRPr="006A1D3E">
              <w:rPr>
                <w:position w:val="-14"/>
              </w:rPr>
              <w:object w:dxaOrig="600" w:dyaOrig="380">
                <v:shape id="_x0000_i1138" type="#_x0000_t75" style="width:20.75pt;height:13.25pt" o:ole="">
                  <v:imagedata r:id="rId37" o:title=""/>
                </v:shape>
                <o:OLEObject Type="Embed" ProgID="Equation.DSMT4" ShapeID="_x0000_i1138" DrawAspect="Content" ObjectID="_1508434184" r:id="rId195"/>
              </w:object>
            </w:r>
          </w:p>
        </w:tc>
        <w:tc>
          <w:tcPr>
            <w:tcW w:w="1845" w:type="dxa"/>
            <w:vAlign w:val="center"/>
          </w:tcPr>
          <w:p w:rsidR="005C4499" w:rsidRDefault="007016B5">
            <w:pPr>
              <w:jc w:val="center"/>
              <w:rPr>
                <w:rFonts w:eastAsiaTheme="minorEastAsia"/>
              </w:rPr>
            </w:pPr>
            <w:r w:rsidRPr="00FF141E">
              <w:rPr>
                <w:position w:val="-16"/>
              </w:rPr>
              <w:object w:dxaOrig="2040" w:dyaOrig="420">
                <v:shape id="_x0000_i1139" type="#_x0000_t75" style="width:71.4pt;height:15pt" o:ole="">
                  <v:imagedata r:id="rId196" o:title=""/>
                </v:shape>
                <o:OLEObject Type="Embed" ProgID="Equation.DSMT4" ShapeID="_x0000_i1139" DrawAspect="Content" ObjectID="_1508434185" r:id="rId197"/>
              </w:object>
            </w:r>
          </w:p>
        </w:tc>
        <w:tc>
          <w:tcPr>
            <w:tcW w:w="1984" w:type="dxa"/>
            <w:vAlign w:val="center"/>
          </w:tcPr>
          <w:p w:rsidR="005C4499" w:rsidRDefault="007016B5">
            <w:pPr>
              <w:jc w:val="center"/>
              <w:rPr>
                <w:rFonts w:eastAsiaTheme="minorEastAsia"/>
              </w:rPr>
            </w:pPr>
            <w:r w:rsidRPr="009E5C3F">
              <w:rPr>
                <w:rFonts w:eastAsiaTheme="minorEastAsia"/>
                <w:position w:val="-16"/>
              </w:rPr>
              <w:object w:dxaOrig="2020" w:dyaOrig="420">
                <v:shape id="_x0000_i1140" type="#_x0000_t75" style="width:69.7pt;height:15pt" o:ole="">
                  <v:imagedata r:id="rId198" o:title=""/>
                </v:shape>
                <o:OLEObject Type="Embed" ProgID="Equation.DSMT4" ShapeID="_x0000_i1140" DrawAspect="Content" ObjectID="_1508434186" r:id="rId199"/>
              </w:object>
            </w:r>
          </w:p>
        </w:tc>
        <w:tc>
          <w:tcPr>
            <w:tcW w:w="1985" w:type="dxa"/>
            <w:vAlign w:val="center"/>
          </w:tcPr>
          <w:p w:rsidR="005C4499" w:rsidRDefault="007016B5">
            <w:pPr>
              <w:jc w:val="center"/>
            </w:pPr>
            <w:r w:rsidRPr="00FF141E">
              <w:rPr>
                <w:position w:val="-16"/>
              </w:rPr>
              <w:object w:dxaOrig="2060" w:dyaOrig="420">
                <v:shape id="_x0000_i1141" type="#_x0000_t75" style="width:71.4pt;height:15pt" o:ole="">
                  <v:imagedata r:id="rId200" o:title=""/>
                </v:shape>
                <o:OLEObject Type="Embed" ProgID="Equation.DSMT4" ShapeID="_x0000_i1141" DrawAspect="Content" ObjectID="_1508434187" r:id="rId201"/>
              </w:object>
            </w:r>
          </w:p>
        </w:tc>
        <w:tc>
          <w:tcPr>
            <w:tcW w:w="1843" w:type="dxa"/>
            <w:vAlign w:val="center"/>
          </w:tcPr>
          <w:p w:rsidR="005C4499" w:rsidRDefault="007016B5">
            <w:pPr>
              <w:jc w:val="center"/>
            </w:pPr>
            <w:r w:rsidRPr="009E5C3F">
              <w:rPr>
                <w:position w:val="-16"/>
              </w:rPr>
              <w:object w:dxaOrig="2040" w:dyaOrig="420">
                <v:shape id="_x0000_i1142" type="#_x0000_t75" style="width:71.4pt;height:15pt" o:ole="">
                  <v:imagedata r:id="rId202" o:title=""/>
                </v:shape>
                <o:OLEObject Type="Embed" ProgID="Equation.DSMT4" ShapeID="_x0000_i1142" DrawAspect="Content" ObjectID="_1508434188" r:id="rId203"/>
              </w:object>
            </w:r>
          </w:p>
        </w:tc>
      </w:tr>
      <w:tr w:rsidR="007016B5" w:rsidTr="007016B5">
        <w:trPr>
          <w:jc w:val="center"/>
        </w:trPr>
        <w:tc>
          <w:tcPr>
            <w:tcW w:w="815" w:type="dxa"/>
            <w:shd w:val="clear" w:color="auto" w:fill="87D7FF" w:themeFill="text1" w:themeFillTint="66"/>
            <w:vAlign w:val="center"/>
          </w:tcPr>
          <w:p w:rsidR="007016B5" w:rsidRDefault="007016B5" w:rsidP="007016B5">
            <w:pPr>
              <w:jc w:val="center"/>
            </w:pPr>
            <w:r w:rsidRPr="006A1D3E">
              <w:rPr>
                <w:position w:val="-12"/>
              </w:rPr>
              <w:object w:dxaOrig="200" w:dyaOrig="360">
                <v:shape id="_x0000_i1143" type="#_x0000_t75" style="width:6.9pt;height:12.65pt" o:ole="">
                  <v:imagedata r:id="rId35" o:title=""/>
                </v:shape>
                <o:OLEObject Type="Embed" ProgID="Equation.DSMT4" ShapeID="_x0000_i1143" DrawAspect="Content" ObjectID="_1508434189" r:id="rId204"/>
              </w:object>
            </w:r>
          </w:p>
        </w:tc>
        <w:tc>
          <w:tcPr>
            <w:tcW w:w="1845" w:type="dxa"/>
            <w:shd w:val="clear" w:color="auto" w:fill="87D7FF" w:themeFill="text1" w:themeFillTint="66"/>
            <w:vAlign w:val="center"/>
          </w:tcPr>
          <w:p w:rsidR="007016B5" w:rsidRPr="001C50E4" w:rsidRDefault="007016B5" w:rsidP="007016B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8</w:t>
            </w:r>
          </w:p>
        </w:tc>
        <w:tc>
          <w:tcPr>
            <w:tcW w:w="1984" w:type="dxa"/>
            <w:shd w:val="clear" w:color="auto" w:fill="87D7FF" w:themeFill="text1" w:themeFillTint="66"/>
            <w:vAlign w:val="center"/>
          </w:tcPr>
          <w:p w:rsidR="007016B5" w:rsidRPr="001C50E4" w:rsidRDefault="007016B5" w:rsidP="007016B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9</w:t>
            </w:r>
          </w:p>
        </w:tc>
        <w:tc>
          <w:tcPr>
            <w:tcW w:w="1985" w:type="dxa"/>
            <w:shd w:val="clear" w:color="auto" w:fill="87D7FF" w:themeFill="text1" w:themeFillTint="66"/>
            <w:vAlign w:val="center"/>
          </w:tcPr>
          <w:p w:rsidR="0093438A" w:rsidRDefault="007016B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10</w:t>
            </w:r>
          </w:p>
        </w:tc>
        <w:tc>
          <w:tcPr>
            <w:tcW w:w="1843" w:type="dxa"/>
            <w:shd w:val="clear" w:color="auto" w:fill="87D7FF" w:themeFill="text1" w:themeFillTint="66"/>
            <w:vAlign w:val="center"/>
          </w:tcPr>
          <w:p w:rsidR="0093438A" w:rsidRDefault="007016B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11</w:t>
            </w:r>
          </w:p>
        </w:tc>
      </w:tr>
      <w:tr w:rsidR="007016B5" w:rsidTr="007016B5">
        <w:trPr>
          <w:jc w:val="center"/>
        </w:trPr>
        <w:tc>
          <w:tcPr>
            <w:tcW w:w="815" w:type="dxa"/>
            <w:vAlign w:val="center"/>
          </w:tcPr>
          <w:p w:rsidR="007016B5" w:rsidRDefault="007016B5" w:rsidP="007016B5">
            <w:pPr>
              <w:jc w:val="center"/>
            </w:pPr>
            <w:r w:rsidRPr="006A1D3E">
              <w:rPr>
                <w:position w:val="-14"/>
              </w:rPr>
              <w:object w:dxaOrig="600" w:dyaOrig="380">
                <v:shape id="_x0000_i1144" type="#_x0000_t75" style="width:20.75pt;height:13.25pt" o:ole="">
                  <v:imagedata r:id="rId37" o:title=""/>
                </v:shape>
                <o:OLEObject Type="Embed" ProgID="Equation.DSMT4" ShapeID="_x0000_i1144" DrawAspect="Content" ObjectID="_1508434190" r:id="rId205"/>
              </w:object>
            </w:r>
          </w:p>
        </w:tc>
        <w:tc>
          <w:tcPr>
            <w:tcW w:w="1845" w:type="dxa"/>
            <w:vAlign w:val="center"/>
          </w:tcPr>
          <w:p w:rsidR="005C4499" w:rsidRDefault="007016B5">
            <w:pPr>
              <w:jc w:val="center"/>
              <w:rPr>
                <w:rFonts w:eastAsiaTheme="minorEastAsia"/>
              </w:rPr>
            </w:pPr>
            <w:r w:rsidRPr="00FF141E">
              <w:rPr>
                <w:position w:val="-16"/>
              </w:rPr>
              <w:object w:dxaOrig="2040" w:dyaOrig="420">
                <v:shape id="_x0000_i1145" type="#_x0000_t75" style="width:71.4pt;height:15pt" o:ole="">
                  <v:imagedata r:id="rId206" o:title=""/>
                </v:shape>
                <o:OLEObject Type="Embed" ProgID="Equation.DSMT4" ShapeID="_x0000_i1145" DrawAspect="Content" ObjectID="_1508434191" r:id="rId207"/>
              </w:object>
            </w:r>
          </w:p>
        </w:tc>
        <w:tc>
          <w:tcPr>
            <w:tcW w:w="1984" w:type="dxa"/>
            <w:vAlign w:val="center"/>
          </w:tcPr>
          <w:p w:rsidR="005C4499" w:rsidRDefault="007016B5">
            <w:pPr>
              <w:jc w:val="center"/>
              <w:rPr>
                <w:rFonts w:eastAsiaTheme="minorEastAsia"/>
              </w:rPr>
            </w:pPr>
            <w:r w:rsidRPr="009E5C3F">
              <w:rPr>
                <w:rFonts w:eastAsiaTheme="minorEastAsia"/>
                <w:position w:val="-16"/>
              </w:rPr>
              <w:object w:dxaOrig="2020" w:dyaOrig="420">
                <v:shape id="_x0000_i1146" type="#_x0000_t75" style="width:69.7pt;height:15pt" o:ole="">
                  <v:imagedata r:id="rId208" o:title=""/>
                </v:shape>
                <o:OLEObject Type="Embed" ProgID="Equation.DSMT4" ShapeID="_x0000_i1146" DrawAspect="Content" ObjectID="_1508434192" r:id="rId209"/>
              </w:object>
            </w:r>
          </w:p>
        </w:tc>
        <w:tc>
          <w:tcPr>
            <w:tcW w:w="1985" w:type="dxa"/>
            <w:vAlign w:val="center"/>
          </w:tcPr>
          <w:p w:rsidR="005C4499" w:rsidRDefault="007016B5">
            <w:pPr>
              <w:jc w:val="center"/>
            </w:pPr>
            <w:r w:rsidRPr="00FF141E">
              <w:rPr>
                <w:position w:val="-16"/>
              </w:rPr>
              <w:object w:dxaOrig="1920" w:dyaOrig="420">
                <v:shape id="_x0000_i1147" type="#_x0000_t75" style="width:66.25pt;height:15pt" o:ole="">
                  <v:imagedata r:id="rId210" o:title=""/>
                </v:shape>
                <o:OLEObject Type="Embed" ProgID="Equation.DSMT4" ShapeID="_x0000_i1147" DrawAspect="Content" ObjectID="_1508434193" r:id="rId211"/>
              </w:object>
            </w:r>
          </w:p>
        </w:tc>
        <w:tc>
          <w:tcPr>
            <w:tcW w:w="1843" w:type="dxa"/>
            <w:vAlign w:val="center"/>
          </w:tcPr>
          <w:p w:rsidR="005C4499" w:rsidRDefault="007016B5">
            <w:pPr>
              <w:jc w:val="center"/>
            </w:pPr>
            <w:r w:rsidRPr="009E5C3F">
              <w:rPr>
                <w:position w:val="-16"/>
              </w:rPr>
              <w:object w:dxaOrig="1900" w:dyaOrig="420">
                <v:shape id="_x0000_i1148" type="#_x0000_t75" style="width:66.25pt;height:15pt" o:ole="">
                  <v:imagedata r:id="rId212" o:title=""/>
                </v:shape>
                <o:OLEObject Type="Embed" ProgID="Equation.DSMT4" ShapeID="_x0000_i1148" DrawAspect="Content" ObjectID="_1508434194" r:id="rId213"/>
              </w:object>
            </w:r>
          </w:p>
        </w:tc>
      </w:tr>
      <w:tr w:rsidR="007016B5" w:rsidRPr="001C50E4" w:rsidTr="007016B5">
        <w:trPr>
          <w:jc w:val="center"/>
        </w:trPr>
        <w:tc>
          <w:tcPr>
            <w:tcW w:w="815" w:type="dxa"/>
            <w:shd w:val="clear" w:color="auto" w:fill="87D7FF" w:themeFill="text1" w:themeFillTint="66"/>
            <w:vAlign w:val="center"/>
          </w:tcPr>
          <w:p w:rsidR="007016B5" w:rsidRDefault="007016B5" w:rsidP="007016B5">
            <w:pPr>
              <w:jc w:val="center"/>
            </w:pPr>
            <w:r w:rsidRPr="006A1D3E">
              <w:rPr>
                <w:position w:val="-12"/>
              </w:rPr>
              <w:object w:dxaOrig="200" w:dyaOrig="360">
                <v:shape id="_x0000_i1149" type="#_x0000_t75" style="width:6.9pt;height:12.65pt" o:ole="">
                  <v:imagedata r:id="rId35" o:title=""/>
                </v:shape>
                <o:OLEObject Type="Embed" ProgID="Equation.DSMT4" ShapeID="_x0000_i1149" DrawAspect="Content" ObjectID="_1508434195" r:id="rId214"/>
              </w:object>
            </w:r>
          </w:p>
        </w:tc>
        <w:tc>
          <w:tcPr>
            <w:tcW w:w="1845" w:type="dxa"/>
            <w:shd w:val="clear" w:color="auto" w:fill="87D7FF" w:themeFill="text1" w:themeFillTint="66"/>
            <w:vAlign w:val="center"/>
          </w:tcPr>
          <w:p w:rsidR="007016B5" w:rsidRPr="001C50E4" w:rsidRDefault="007016B5" w:rsidP="007016B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12</w:t>
            </w:r>
          </w:p>
        </w:tc>
        <w:tc>
          <w:tcPr>
            <w:tcW w:w="1984" w:type="dxa"/>
            <w:shd w:val="clear" w:color="auto" w:fill="87D7FF" w:themeFill="text1" w:themeFillTint="66"/>
            <w:vAlign w:val="center"/>
          </w:tcPr>
          <w:p w:rsidR="007016B5" w:rsidRPr="001C50E4" w:rsidRDefault="007016B5" w:rsidP="007016B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13</w:t>
            </w:r>
          </w:p>
        </w:tc>
        <w:tc>
          <w:tcPr>
            <w:tcW w:w="1985" w:type="dxa"/>
            <w:shd w:val="clear" w:color="auto" w:fill="87D7FF" w:themeFill="text1" w:themeFillTint="66"/>
            <w:vAlign w:val="center"/>
          </w:tcPr>
          <w:p w:rsidR="0093438A" w:rsidRDefault="007016B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14</w:t>
            </w:r>
          </w:p>
        </w:tc>
        <w:tc>
          <w:tcPr>
            <w:tcW w:w="1843" w:type="dxa"/>
            <w:shd w:val="clear" w:color="auto" w:fill="87D7FF" w:themeFill="text1" w:themeFillTint="66"/>
            <w:vAlign w:val="center"/>
          </w:tcPr>
          <w:p w:rsidR="0093438A" w:rsidRDefault="007016B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15</w:t>
            </w:r>
          </w:p>
        </w:tc>
      </w:tr>
      <w:tr w:rsidR="007016B5" w:rsidTr="007016B5">
        <w:trPr>
          <w:jc w:val="center"/>
        </w:trPr>
        <w:tc>
          <w:tcPr>
            <w:tcW w:w="815" w:type="dxa"/>
            <w:vAlign w:val="center"/>
          </w:tcPr>
          <w:p w:rsidR="007016B5" w:rsidRDefault="007016B5" w:rsidP="007016B5">
            <w:pPr>
              <w:jc w:val="center"/>
            </w:pPr>
            <w:r w:rsidRPr="006A1D3E">
              <w:rPr>
                <w:position w:val="-14"/>
              </w:rPr>
              <w:object w:dxaOrig="600" w:dyaOrig="380">
                <v:shape id="_x0000_i1150" type="#_x0000_t75" style="width:20.75pt;height:13.25pt" o:ole="">
                  <v:imagedata r:id="rId37" o:title=""/>
                </v:shape>
                <o:OLEObject Type="Embed" ProgID="Equation.DSMT4" ShapeID="_x0000_i1150" DrawAspect="Content" ObjectID="_1508434196" r:id="rId215"/>
              </w:object>
            </w:r>
          </w:p>
        </w:tc>
        <w:tc>
          <w:tcPr>
            <w:tcW w:w="1845" w:type="dxa"/>
            <w:vAlign w:val="center"/>
          </w:tcPr>
          <w:p w:rsidR="007016B5" w:rsidRDefault="007016B5" w:rsidP="007016B5">
            <w:pPr>
              <w:jc w:val="center"/>
              <w:rPr>
                <w:rFonts w:eastAsiaTheme="minorEastAsia"/>
              </w:rPr>
            </w:pPr>
            <w:r w:rsidRPr="00FF141E">
              <w:rPr>
                <w:position w:val="-16"/>
              </w:rPr>
              <w:object w:dxaOrig="2320" w:dyaOrig="420">
                <v:shape id="_x0000_i1151" type="#_x0000_t75" style="width:80.05pt;height:15pt" o:ole="">
                  <v:imagedata r:id="rId216" o:title=""/>
                </v:shape>
                <o:OLEObject Type="Embed" ProgID="Equation.DSMT4" ShapeID="_x0000_i1151" DrawAspect="Content" ObjectID="_1508434197" r:id="rId217"/>
              </w:object>
            </w:r>
          </w:p>
        </w:tc>
        <w:tc>
          <w:tcPr>
            <w:tcW w:w="1984" w:type="dxa"/>
            <w:vAlign w:val="center"/>
          </w:tcPr>
          <w:p w:rsidR="007016B5" w:rsidRDefault="007016B5" w:rsidP="007016B5">
            <w:pPr>
              <w:jc w:val="center"/>
              <w:rPr>
                <w:rFonts w:eastAsiaTheme="minorEastAsia"/>
              </w:rPr>
            </w:pPr>
            <w:r w:rsidRPr="009E5C3F">
              <w:rPr>
                <w:rFonts w:eastAsiaTheme="minorEastAsia"/>
                <w:position w:val="-16"/>
              </w:rPr>
              <w:object w:dxaOrig="2299" w:dyaOrig="420">
                <v:shape id="_x0000_i1152" type="#_x0000_t75" style="width:79.5pt;height:15pt" o:ole="">
                  <v:imagedata r:id="rId218" o:title=""/>
                </v:shape>
                <o:OLEObject Type="Embed" ProgID="Equation.DSMT4" ShapeID="_x0000_i1152" DrawAspect="Content" ObjectID="_1508434198" r:id="rId219"/>
              </w:object>
            </w:r>
          </w:p>
        </w:tc>
        <w:tc>
          <w:tcPr>
            <w:tcW w:w="1985" w:type="dxa"/>
            <w:vAlign w:val="center"/>
          </w:tcPr>
          <w:p w:rsidR="0093438A" w:rsidRDefault="007016B5">
            <w:pPr>
              <w:jc w:val="center"/>
            </w:pPr>
            <w:r w:rsidRPr="00FF141E">
              <w:rPr>
                <w:position w:val="-16"/>
              </w:rPr>
              <w:object w:dxaOrig="2340" w:dyaOrig="420">
                <v:shape id="_x0000_i1153" type="#_x0000_t75" style="width:81.2pt;height:15pt" o:ole="">
                  <v:imagedata r:id="rId220" o:title=""/>
                </v:shape>
                <o:OLEObject Type="Embed" ProgID="Equation.DSMT4" ShapeID="_x0000_i1153" DrawAspect="Content" ObjectID="_1508434199" r:id="rId221"/>
              </w:object>
            </w:r>
          </w:p>
        </w:tc>
        <w:tc>
          <w:tcPr>
            <w:tcW w:w="1843" w:type="dxa"/>
            <w:vAlign w:val="center"/>
          </w:tcPr>
          <w:p w:rsidR="0093438A" w:rsidRDefault="007016B5">
            <w:pPr>
              <w:jc w:val="center"/>
            </w:pPr>
            <w:r w:rsidRPr="009E5C3F">
              <w:rPr>
                <w:position w:val="-16"/>
              </w:rPr>
              <w:object w:dxaOrig="2320" w:dyaOrig="420">
                <v:shape id="_x0000_i1154" type="#_x0000_t75" style="width:80.05pt;height:15pt" o:ole="">
                  <v:imagedata r:id="rId222" o:title=""/>
                </v:shape>
                <o:OLEObject Type="Embed" ProgID="Equation.DSMT4" ShapeID="_x0000_i1154" DrawAspect="Content" ObjectID="_1508434200" r:id="rId223"/>
              </w:object>
            </w:r>
          </w:p>
        </w:tc>
      </w:tr>
    </w:tbl>
    <w:p w:rsidR="005C4499" w:rsidRDefault="005C4499">
      <w:pPr>
        <w:jc w:val="center"/>
        <w:rPr>
          <w:b/>
        </w:rPr>
      </w:pPr>
    </w:p>
    <w:p w:rsidR="005C4499" w:rsidRDefault="00B00951" w:rsidP="000961D9">
      <w:pPr>
        <w:jc w:val="center"/>
        <w:outlineLvl w:val="0"/>
        <w:rPr>
          <w:b/>
        </w:rPr>
      </w:pPr>
      <w:r w:rsidRPr="00444294">
        <w:rPr>
          <w:b/>
        </w:rPr>
        <w:t xml:space="preserve">Table </w:t>
      </w:r>
      <w:r>
        <w:rPr>
          <w:rFonts w:hint="eastAsia"/>
          <w:b/>
        </w:rPr>
        <w:t>6-</w:t>
      </w:r>
      <w:r w:rsidR="009F6298">
        <w:rPr>
          <w:rFonts w:hint="eastAsia"/>
          <w:b/>
        </w:rPr>
        <w:t>7</w:t>
      </w:r>
      <w:r w:rsidRPr="00444294">
        <w:rPr>
          <w:b/>
        </w:rPr>
        <w:t xml:space="preserve"> </w:t>
      </w:r>
      <w:r w:rsidRPr="00444294">
        <w:rPr>
          <w:rFonts w:hint="eastAsia"/>
          <w:b/>
        </w:rPr>
        <w:t xml:space="preserve"> Config </w:t>
      </w:r>
      <w:r w:rsidR="00521F4D">
        <w:rPr>
          <w:rFonts w:hint="eastAsia"/>
          <w:b/>
        </w:rPr>
        <w:t>4</w:t>
      </w:r>
      <w:r w:rsidRPr="00444294">
        <w:rPr>
          <w:rFonts w:hint="eastAsia"/>
          <w:b/>
        </w:rPr>
        <w:t xml:space="preserve"> c</w:t>
      </w:r>
      <w:r w:rsidRPr="00444294">
        <w:rPr>
          <w:b/>
        </w:rPr>
        <w:t xml:space="preserve">odebook for </w:t>
      </w:r>
      <w:r>
        <w:rPr>
          <w:rFonts w:hint="eastAsia"/>
          <w:b/>
        </w:rPr>
        <w:t>4</w:t>
      </w:r>
      <w:r w:rsidRPr="00444294">
        <w:rPr>
          <w:b/>
        </w:rPr>
        <w:t xml:space="preserve"> layer CSI reporting</w:t>
      </w:r>
    </w:p>
    <w:tbl>
      <w:tblPr>
        <w:tblStyle w:val="a7"/>
        <w:tblW w:w="8522" w:type="dxa"/>
        <w:tblLayout w:type="fixed"/>
        <w:tblLook w:val="04A0"/>
      </w:tblPr>
      <w:tblGrid>
        <w:gridCol w:w="817"/>
        <w:gridCol w:w="1843"/>
        <w:gridCol w:w="1984"/>
        <w:gridCol w:w="1985"/>
        <w:gridCol w:w="1893"/>
      </w:tblGrid>
      <w:tr w:rsidR="00FB4983" w:rsidTr="00FB4983">
        <w:tc>
          <w:tcPr>
            <w:tcW w:w="817" w:type="dxa"/>
            <w:shd w:val="clear" w:color="auto" w:fill="87D7FF" w:themeFill="text1" w:themeFillTint="66"/>
          </w:tcPr>
          <w:tbl>
            <w:tblPr>
              <w:tblStyle w:val="a7"/>
              <w:tblW w:w="8472" w:type="dxa"/>
              <w:tblLayout w:type="fixed"/>
              <w:tblLook w:val="04A0"/>
            </w:tblPr>
            <w:tblGrid>
              <w:gridCol w:w="717"/>
              <w:gridCol w:w="1801"/>
              <w:gridCol w:w="2126"/>
              <w:gridCol w:w="1985"/>
              <w:gridCol w:w="1843"/>
            </w:tblGrid>
            <w:tr w:rsidR="00FB4983" w:rsidTr="00FB4983">
              <w:tc>
                <w:tcPr>
                  <w:tcW w:w="717" w:type="dxa"/>
                  <w:shd w:val="clear" w:color="auto" w:fill="87D7FF" w:themeFill="text1" w:themeFillTint="66"/>
                  <w:vAlign w:val="center"/>
                </w:tcPr>
                <w:p w:rsidR="00FB4983" w:rsidRDefault="00FB4983" w:rsidP="00DD4655">
                  <w:pPr>
                    <w:jc w:val="center"/>
                    <w:rPr>
                      <w:rFonts w:eastAsiaTheme="minorEastAsia"/>
                    </w:rPr>
                  </w:pPr>
                  <w:r w:rsidRPr="006A1D3E">
                    <w:rPr>
                      <w:position w:val="-12"/>
                    </w:rPr>
                    <w:object w:dxaOrig="200" w:dyaOrig="360">
                      <v:shape id="_x0000_i1155" type="#_x0000_t75" style="width:6.35pt;height:12.65pt" o:ole="">
                        <v:imagedata r:id="rId35" o:title=""/>
                      </v:shape>
                      <o:OLEObject Type="Embed" ProgID="Equation.DSMT4" ShapeID="_x0000_i1155" DrawAspect="Content" ObjectID="_1508434201" r:id="rId224"/>
                    </w:object>
                  </w:r>
                </w:p>
              </w:tc>
              <w:tc>
                <w:tcPr>
                  <w:tcW w:w="1801" w:type="dxa"/>
                  <w:shd w:val="clear" w:color="auto" w:fill="87D7FF" w:themeFill="text1" w:themeFillTint="66"/>
                  <w:vAlign w:val="center"/>
                </w:tcPr>
                <w:p w:rsidR="00FB4983" w:rsidRDefault="00FB4983" w:rsidP="00DD4655">
                  <w:pPr>
                    <w:jc w:val="center"/>
                    <w:rPr>
                      <w:rFonts w:eastAsiaTheme="minorEastAsia"/>
                    </w:rPr>
                  </w:pPr>
                  <w:r w:rsidRPr="001C50E4">
                    <w:rPr>
                      <w:rFonts w:eastAsiaTheme="minorEastAsia"/>
                    </w:rPr>
                    <w:t>0</w:t>
                  </w:r>
                </w:p>
              </w:tc>
              <w:tc>
                <w:tcPr>
                  <w:tcW w:w="2126" w:type="dxa"/>
                  <w:shd w:val="clear" w:color="auto" w:fill="87D7FF" w:themeFill="text1" w:themeFillTint="66"/>
                  <w:vAlign w:val="center"/>
                </w:tcPr>
                <w:p w:rsidR="00FB4983" w:rsidRDefault="00FB4983" w:rsidP="00DD4655">
                  <w:pPr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 w:hint="eastAsia"/>
                    </w:rPr>
                    <w:t>1</w:t>
                  </w:r>
                </w:p>
              </w:tc>
              <w:tc>
                <w:tcPr>
                  <w:tcW w:w="1985" w:type="dxa"/>
                  <w:shd w:val="clear" w:color="auto" w:fill="87D7FF" w:themeFill="text1" w:themeFillTint="66"/>
                  <w:vAlign w:val="center"/>
                </w:tcPr>
                <w:p w:rsidR="00FB4983" w:rsidRDefault="00FB4983" w:rsidP="00DD4655">
                  <w:pPr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 w:hint="eastAsia"/>
                    </w:rPr>
                    <w:t>2</w:t>
                  </w:r>
                </w:p>
              </w:tc>
              <w:tc>
                <w:tcPr>
                  <w:tcW w:w="1843" w:type="dxa"/>
                  <w:shd w:val="clear" w:color="auto" w:fill="87D7FF" w:themeFill="text1" w:themeFillTint="66"/>
                  <w:vAlign w:val="center"/>
                </w:tcPr>
                <w:p w:rsidR="00FB4983" w:rsidRDefault="00FB4983" w:rsidP="00DD4655">
                  <w:pPr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 w:hint="eastAsia"/>
                    </w:rPr>
                    <w:t>3</w:t>
                  </w:r>
                </w:p>
              </w:tc>
            </w:tr>
          </w:tbl>
          <w:p w:rsidR="00FB4983" w:rsidRDefault="00FB4983" w:rsidP="00DD4655">
            <w:pPr>
              <w:jc w:val="center"/>
              <w:rPr>
                <w:rFonts w:eastAsiaTheme="minorEastAsia"/>
              </w:rPr>
            </w:pPr>
          </w:p>
        </w:tc>
        <w:tc>
          <w:tcPr>
            <w:tcW w:w="1843" w:type="dxa"/>
            <w:shd w:val="clear" w:color="auto" w:fill="87D7FF" w:themeFill="text1" w:themeFillTint="66"/>
          </w:tcPr>
          <w:p w:rsidR="00FB4983" w:rsidRDefault="00FB4983" w:rsidP="00DD4655">
            <w:pPr>
              <w:jc w:val="center"/>
              <w:rPr>
                <w:rFonts w:eastAsiaTheme="minorEastAsia"/>
              </w:rPr>
            </w:pPr>
            <w:r w:rsidRPr="001C50E4">
              <w:rPr>
                <w:rFonts w:eastAsiaTheme="minorEastAsia"/>
              </w:rPr>
              <w:t>0</w:t>
            </w:r>
          </w:p>
        </w:tc>
        <w:tc>
          <w:tcPr>
            <w:tcW w:w="1984" w:type="dxa"/>
            <w:shd w:val="clear" w:color="auto" w:fill="87D7FF" w:themeFill="text1" w:themeFillTint="66"/>
          </w:tcPr>
          <w:p w:rsidR="00FB4983" w:rsidRDefault="00FB4983" w:rsidP="00DD465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</w:t>
            </w:r>
          </w:p>
        </w:tc>
        <w:tc>
          <w:tcPr>
            <w:tcW w:w="1985" w:type="dxa"/>
            <w:shd w:val="clear" w:color="auto" w:fill="87D7FF" w:themeFill="text1" w:themeFillTint="66"/>
          </w:tcPr>
          <w:p w:rsidR="00FB4983" w:rsidRDefault="00FB4983" w:rsidP="00DD465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2</w:t>
            </w:r>
          </w:p>
        </w:tc>
        <w:tc>
          <w:tcPr>
            <w:tcW w:w="1893" w:type="dxa"/>
            <w:shd w:val="clear" w:color="auto" w:fill="87D7FF" w:themeFill="text1" w:themeFillTint="66"/>
          </w:tcPr>
          <w:p w:rsidR="00FB4983" w:rsidRDefault="00FB4983" w:rsidP="00DD465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3</w:t>
            </w:r>
          </w:p>
        </w:tc>
      </w:tr>
      <w:tr w:rsidR="00FB4983" w:rsidTr="00FB4983">
        <w:tc>
          <w:tcPr>
            <w:tcW w:w="817" w:type="dxa"/>
          </w:tcPr>
          <w:p w:rsidR="00FB4983" w:rsidRDefault="00FB4983" w:rsidP="00DD4655">
            <w:pPr>
              <w:jc w:val="center"/>
              <w:rPr>
                <w:rFonts w:eastAsiaTheme="minorEastAsia"/>
              </w:rPr>
            </w:pPr>
            <w:r w:rsidRPr="006A1D3E">
              <w:rPr>
                <w:position w:val="-14"/>
              </w:rPr>
              <w:object w:dxaOrig="600" w:dyaOrig="380">
                <v:shape id="_x0000_i1156" type="#_x0000_t75" style="width:21.3pt;height:13.8pt" o:ole="">
                  <v:imagedata r:id="rId37" o:title=""/>
                </v:shape>
                <o:OLEObject Type="Embed" ProgID="Equation.DSMT4" ShapeID="_x0000_i1156" DrawAspect="Content" ObjectID="_1508434202" r:id="rId225"/>
              </w:object>
            </w:r>
          </w:p>
        </w:tc>
        <w:tc>
          <w:tcPr>
            <w:tcW w:w="1843" w:type="dxa"/>
          </w:tcPr>
          <w:p w:rsidR="00FB4983" w:rsidRDefault="00FB4983" w:rsidP="00DD4655">
            <w:pPr>
              <w:jc w:val="center"/>
              <w:rPr>
                <w:rFonts w:eastAsiaTheme="minorEastAsia"/>
              </w:rPr>
            </w:pPr>
            <w:r w:rsidRPr="00FF141E">
              <w:rPr>
                <w:position w:val="-16"/>
              </w:rPr>
              <w:object w:dxaOrig="1780" w:dyaOrig="420">
                <v:shape id="_x0000_i1157" type="#_x0000_t75" style="width:61.65pt;height:15pt" o:ole="">
                  <v:imagedata r:id="rId226" o:title=""/>
                </v:shape>
                <o:OLEObject Type="Embed" ProgID="Equation.DSMT4" ShapeID="_x0000_i1157" DrawAspect="Content" ObjectID="_1508434203" r:id="rId227"/>
              </w:object>
            </w:r>
          </w:p>
        </w:tc>
        <w:tc>
          <w:tcPr>
            <w:tcW w:w="1984" w:type="dxa"/>
          </w:tcPr>
          <w:p w:rsidR="00FB4983" w:rsidRDefault="00FB4983" w:rsidP="00DD4655">
            <w:pPr>
              <w:jc w:val="center"/>
              <w:rPr>
                <w:rFonts w:eastAsiaTheme="minorEastAsia"/>
              </w:rPr>
            </w:pPr>
            <w:r w:rsidRPr="009E5C3F">
              <w:rPr>
                <w:rFonts w:eastAsiaTheme="minorEastAsia"/>
                <w:position w:val="-16"/>
              </w:rPr>
              <w:object w:dxaOrig="1740" w:dyaOrig="420">
                <v:shape id="_x0000_i1158" type="#_x0000_t75" style="width:59.9pt;height:15pt" o:ole="">
                  <v:imagedata r:id="rId228" o:title=""/>
                </v:shape>
                <o:OLEObject Type="Embed" ProgID="Equation.DSMT4" ShapeID="_x0000_i1158" DrawAspect="Content" ObjectID="_1508434204" r:id="rId229"/>
              </w:object>
            </w:r>
          </w:p>
        </w:tc>
        <w:tc>
          <w:tcPr>
            <w:tcW w:w="1985" w:type="dxa"/>
          </w:tcPr>
          <w:p w:rsidR="00FB4983" w:rsidRDefault="00FB4983" w:rsidP="00DD4655">
            <w:pPr>
              <w:jc w:val="center"/>
            </w:pPr>
            <w:r w:rsidRPr="00FF141E">
              <w:rPr>
                <w:position w:val="-16"/>
              </w:rPr>
              <w:object w:dxaOrig="2040" w:dyaOrig="420">
                <v:shape id="_x0000_i1159" type="#_x0000_t75" style="width:70.85pt;height:15pt" o:ole="">
                  <v:imagedata r:id="rId230" o:title=""/>
                </v:shape>
                <o:OLEObject Type="Embed" ProgID="Equation.DSMT4" ShapeID="_x0000_i1159" DrawAspect="Content" ObjectID="_1508434205" r:id="rId231"/>
              </w:object>
            </w:r>
          </w:p>
        </w:tc>
        <w:tc>
          <w:tcPr>
            <w:tcW w:w="1893" w:type="dxa"/>
          </w:tcPr>
          <w:p w:rsidR="00FB4983" w:rsidRDefault="00FB4983" w:rsidP="00DD4655">
            <w:pPr>
              <w:jc w:val="center"/>
            </w:pPr>
            <w:r w:rsidRPr="009E5C3F">
              <w:rPr>
                <w:rFonts w:eastAsiaTheme="minorEastAsia"/>
                <w:position w:val="-16"/>
              </w:rPr>
              <w:object w:dxaOrig="2020" w:dyaOrig="420">
                <v:shape id="_x0000_i1160" type="#_x0000_t75" style="width:69.7pt;height:15pt" o:ole="">
                  <v:imagedata r:id="rId232" o:title=""/>
                </v:shape>
                <o:OLEObject Type="Embed" ProgID="Equation.DSMT4" ShapeID="_x0000_i1160" DrawAspect="Content" ObjectID="_1508434206" r:id="rId233"/>
              </w:object>
            </w:r>
          </w:p>
        </w:tc>
      </w:tr>
      <w:tr w:rsidR="00FB4983" w:rsidTr="00FB4983">
        <w:tc>
          <w:tcPr>
            <w:tcW w:w="817" w:type="dxa"/>
            <w:shd w:val="clear" w:color="auto" w:fill="87D7FF" w:themeFill="text1" w:themeFillTint="66"/>
          </w:tcPr>
          <w:p w:rsidR="00FB4983" w:rsidRDefault="00FB4983" w:rsidP="00DD4655">
            <w:pPr>
              <w:jc w:val="center"/>
            </w:pPr>
            <w:r w:rsidRPr="006A1D3E">
              <w:rPr>
                <w:position w:val="-12"/>
              </w:rPr>
              <w:object w:dxaOrig="200" w:dyaOrig="360">
                <v:shape id="_x0000_i1161" type="#_x0000_t75" style="width:6.35pt;height:12.65pt" o:ole="">
                  <v:imagedata r:id="rId35" o:title=""/>
                </v:shape>
                <o:OLEObject Type="Embed" ProgID="Equation.DSMT4" ShapeID="_x0000_i1161" DrawAspect="Content" ObjectID="_1508434207" r:id="rId234"/>
              </w:object>
            </w:r>
          </w:p>
        </w:tc>
        <w:tc>
          <w:tcPr>
            <w:tcW w:w="1843" w:type="dxa"/>
            <w:shd w:val="clear" w:color="auto" w:fill="87D7FF" w:themeFill="text1" w:themeFillTint="66"/>
          </w:tcPr>
          <w:p w:rsidR="00FB4983" w:rsidRDefault="00FB4983" w:rsidP="00DD465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4</w:t>
            </w:r>
          </w:p>
        </w:tc>
        <w:tc>
          <w:tcPr>
            <w:tcW w:w="1984" w:type="dxa"/>
            <w:shd w:val="clear" w:color="auto" w:fill="87D7FF" w:themeFill="text1" w:themeFillTint="66"/>
          </w:tcPr>
          <w:p w:rsidR="00FB4983" w:rsidRDefault="00FB4983" w:rsidP="00DD465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5</w:t>
            </w:r>
          </w:p>
        </w:tc>
        <w:tc>
          <w:tcPr>
            <w:tcW w:w="1985" w:type="dxa"/>
            <w:shd w:val="clear" w:color="auto" w:fill="87D7FF" w:themeFill="text1" w:themeFillTint="66"/>
          </w:tcPr>
          <w:p w:rsidR="00FB4983" w:rsidRDefault="00FB4983" w:rsidP="00DD465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6</w:t>
            </w:r>
          </w:p>
        </w:tc>
        <w:tc>
          <w:tcPr>
            <w:tcW w:w="1893" w:type="dxa"/>
            <w:shd w:val="clear" w:color="auto" w:fill="87D7FF" w:themeFill="text1" w:themeFillTint="66"/>
          </w:tcPr>
          <w:p w:rsidR="00FB4983" w:rsidRDefault="00FB4983" w:rsidP="00DD465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7</w:t>
            </w:r>
          </w:p>
        </w:tc>
      </w:tr>
      <w:tr w:rsidR="00FB4983" w:rsidTr="00FB4983">
        <w:tc>
          <w:tcPr>
            <w:tcW w:w="817" w:type="dxa"/>
          </w:tcPr>
          <w:p w:rsidR="00FB4983" w:rsidRDefault="00FB4983" w:rsidP="00DD4655">
            <w:pPr>
              <w:jc w:val="center"/>
            </w:pPr>
            <w:r w:rsidRPr="006A1D3E">
              <w:rPr>
                <w:position w:val="-14"/>
              </w:rPr>
              <w:object w:dxaOrig="600" w:dyaOrig="380">
                <v:shape id="_x0000_i1162" type="#_x0000_t75" style="width:21.3pt;height:13.8pt" o:ole="">
                  <v:imagedata r:id="rId37" o:title=""/>
                </v:shape>
                <o:OLEObject Type="Embed" ProgID="Equation.DSMT4" ShapeID="_x0000_i1162" DrawAspect="Content" ObjectID="_1508434208" r:id="rId235"/>
              </w:object>
            </w:r>
          </w:p>
        </w:tc>
        <w:tc>
          <w:tcPr>
            <w:tcW w:w="1843" w:type="dxa"/>
          </w:tcPr>
          <w:p w:rsidR="00FB4983" w:rsidRDefault="00FB4983" w:rsidP="00DD4655">
            <w:pPr>
              <w:jc w:val="center"/>
              <w:rPr>
                <w:rFonts w:eastAsiaTheme="minorEastAsia"/>
              </w:rPr>
            </w:pPr>
            <w:r w:rsidRPr="00FF141E">
              <w:rPr>
                <w:position w:val="-16"/>
              </w:rPr>
              <w:object w:dxaOrig="2100" w:dyaOrig="420">
                <v:shape id="_x0000_i1163" type="#_x0000_t75" style="width:73.15pt;height:15pt" o:ole="">
                  <v:imagedata r:id="rId236" o:title=""/>
                </v:shape>
                <o:OLEObject Type="Embed" ProgID="Equation.DSMT4" ShapeID="_x0000_i1163" DrawAspect="Content" ObjectID="_1508434209" r:id="rId237"/>
              </w:object>
            </w:r>
          </w:p>
        </w:tc>
        <w:tc>
          <w:tcPr>
            <w:tcW w:w="1984" w:type="dxa"/>
          </w:tcPr>
          <w:p w:rsidR="00FB4983" w:rsidRDefault="00FB4983" w:rsidP="00DD4655">
            <w:pPr>
              <w:jc w:val="center"/>
              <w:rPr>
                <w:rFonts w:eastAsiaTheme="minorEastAsia"/>
              </w:rPr>
            </w:pPr>
            <w:r w:rsidRPr="009E5C3F">
              <w:rPr>
                <w:rFonts w:eastAsiaTheme="minorEastAsia"/>
                <w:position w:val="-16"/>
              </w:rPr>
              <w:object w:dxaOrig="2079" w:dyaOrig="420">
                <v:shape id="_x0000_i1164" type="#_x0000_t75" style="width:1in;height:15pt" o:ole="">
                  <v:imagedata r:id="rId238" o:title=""/>
                </v:shape>
                <o:OLEObject Type="Embed" ProgID="Equation.DSMT4" ShapeID="_x0000_i1164" DrawAspect="Content" ObjectID="_1508434210" r:id="rId239"/>
              </w:object>
            </w:r>
          </w:p>
        </w:tc>
        <w:tc>
          <w:tcPr>
            <w:tcW w:w="1985" w:type="dxa"/>
          </w:tcPr>
          <w:p w:rsidR="00FB4983" w:rsidRDefault="00FB4983" w:rsidP="00DD4655">
            <w:pPr>
              <w:jc w:val="center"/>
            </w:pPr>
            <w:r w:rsidRPr="00FF141E">
              <w:rPr>
                <w:position w:val="-16"/>
              </w:rPr>
              <w:object w:dxaOrig="2079" w:dyaOrig="420">
                <v:shape id="_x0000_i1165" type="#_x0000_t75" style="width:1in;height:15pt" o:ole="">
                  <v:imagedata r:id="rId240" o:title=""/>
                </v:shape>
                <o:OLEObject Type="Embed" ProgID="Equation.DSMT4" ShapeID="_x0000_i1165" DrawAspect="Content" ObjectID="_1508434211" r:id="rId241"/>
              </w:object>
            </w:r>
          </w:p>
        </w:tc>
        <w:tc>
          <w:tcPr>
            <w:tcW w:w="1893" w:type="dxa"/>
          </w:tcPr>
          <w:p w:rsidR="00FB4983" w:rsidRDefault="00FB4983" w:rsidP="00DD4655">
            <w:pPr>
              <w:jc w:val="center"/>
            </w:pPr>
            <w:r w:rsidRPr="00FF141E">
              <w:rPr>
                <w:position w:val="-16"/>
              </w:rPr>
              <w:object w:dxaOrig="2060" w:dyaOrig="420">
                <v:shape id="_x0000_i1166" type="#_x0000_t75" style="width:70.85pt;height:15pt" o:ole="">
                  <v:imagedata r:id="rId242" o:title=""/>
                </v:shape>
                <o:OLEObject Type="Embed" ProgID="Equation.DSMT4" ShapeID="_x0000_i1166" DrawAspect="Content" ObjectID="_1508434212" r:id="rId243"/>
              </w:object>
            </w:r>
          </w:p>
        </w:tc>
      </w:tr>
      <w:tr w:rsidR="00FB4983" w:rsidTr="00FB4983">
        <w:tc>
          <w:tcPr>
            <w:tcW w:w="817" w:type="dxa"/>
            <w:shd w:val="clear" w:color="auto" w:fill="87D7FF" w:themeFill="text1" w:themeFillTint="66"/>
          </w:tcPr>
          <w:p w:rsidR="00FB4983" w:rsidRDefault="00FB4983" w:rsidP="00DD4655">
            <w:pPr>
              <w:jc w:val="center"/>
            </w:pPr>
            <w:r w:rsidRPr="006A1D3E">
              <w:rPr>
                <w:position w:val="-12"/>
              </w:rPr>
              <w:object w:dxaOrig="200" w:dyaOrig="360">
                <v:shape id="_x0000_i1167" type="#_x0000_t75" style="width:6.35pt;height:12.65pt" o:ole="">
                  <v:imagedata r:id="rId35" o:title=""/>
                </v:shape>
                <o:OLEObject Type="Embed" ProgID="Equation.DSMT4" ShapeID="_x0000_i1167" DrawAspect="Content" ObjectID="_1508434213" r:id="rId244"/>
              </w:object>
            </w:r>
          </w:p>
        </w:tc>
        <w:tc>
          <w:tcPr>
            <w:tcW w:w="1843" w:type="dxa"/>
            <w:shd w:val="clear" w:color="auto" w:fill="87D7FF" w:themeFill="text1" w:themeFillTint="66"/>
          </w:tcPr>
          <w:p w:rsidR="00FB4983" w:rsidRDefault="00FB4983" w:rsidP="00DD465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8</w:t>
            </w:r>
          </w:p>
        </w:tc>
        <w:tc>
          <w:tcPr>
            <w:tcW w:w="1984" w:type="dxa"/>
            <w:shd w:val="clear" w:color="auto" w:fill="87D7FF" w:themeFill="text1" w:themeFillTint="66"/>
          </w:tcPr>
          <w:p w:rsidR="00FB4983" w:rsidRDefault="00FB4983" w:rsidP="00DD465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9</w:t>
            </w:r>
          </w:p>
        </w:tc>
        <w:tc>
          <w:tcPr>
            <w:tcW w:w="1985" w:type="dxa"/>
            <w:shd w:val="clear" w:color="auto" w:fill="87D7FF" w:themeFill="text1" w:themeFillTint="66"/>
          </w:tcPr>
          <w:p w:rsidR="00FB4983" w:rsidRDefault="00FB4983" w:rsidP="00DD465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10</w:t>
            </w:r>
          </w:p>
        </w:tc>
        <w:tc>
          <w:tcPr>
            <w:tcW w:w="1893" w:type="dxa"/>
            <w:shd w:val="clear" w:color="auto" w:fill="87D7FF" w:themeFill="text1" w:themeFillTint="66"/>
          </w:tcPr>
          <w:p w:rsidR="00FB4983" w:rsidRDefault="00FB4983" w:rsidP="00DD465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11</w:t>
            </w:r>
          </w:p>
        </w:tc>
      </w:tr>
      <w:tr w:rsidR="00FB4983" w:rsidTr="00FB4983">
        <w:tc>
          <w:tcPr>
            <w:tcW w:w="817" w:type="dxa"/>
          </w:tcPr>
          <w:p w:rsidR="00FB4983" w:rsidRDefault="00FB4983" w:rsidP="00DD4655">
            <w:pPr>
              <w:jc w:val="center"/>
            </w:pPr>
            <w:r w:rsidRPr="006A1D3E">
              <w:rPr>
                <w:position w:val="-14"/>
              </w:rPr>
              <w:object w:dxaOrig="600" w:dyaOrig="380">
                <v:shape id="_x0000_i1168" type="#_x0000_t75" style="width:21.3pt;height:13.8pt" o:ole="">
                  <v:imagedata r:id="rId37" o:title=""/>
                </v:shape>
                <o:OLEObject Type="Embed" ProgID="Equation.DSMT4" ShapeID="_x0000_i1168" DrawAspect="Content" ObjectID="_1508434214" r:id="rId245"/>
              </w:object>
            </w:r>
          </w:p>
        </w:tc>
        <w:tc>
          <w:tcPr>
            <w:tcW w:w="1843" w:type="dxa"/>
          </w:tcPr>
          <w:p w:rsidR="00FB4983" w:rsidRDefault="00FB4983" w:rsidP="00DD4655">
            <w:pPr>
              <w:jc w:val="center"/>
              <w:rPr>
                <w:rFonts w:eastAsiaTheme="minorEastAsia"/>
              </w:rPr>
            </w:pPr>
            <w:r w:rsidRPr="00552E28">
              <w:rPr>
                <w:position w:val="-16"/>
              </w:rPr>
              <w:object w:dxaOrig="1860" w:dyaOrig="420">
                <v:shape id="_x0000_i1169" type="#_x0000_t75" style="width:65.65pt;height:15pt" o:ole="">
                  <v:imagedata r:id="rId246" o:title=""/>
                </v:shape>
                <o:OLEObject Type="Embed" ProgID="Equation.DSMT4" ShapeID="_x0000_i1169" DrawAspect="Content" ObjectID="_1508434215" r:id="rId247"/>
              </w:object>
            </w:r>
          </w:p>
        </w:tc>
        <w:tc>
          <w:tcPr>
            <w:tcW w:w="1984" w:type="dxa"/>
          </w:tcPr>
          <w:p w:rsidR="00FB4983" w:rsidRDefault="00FB4983" w:rsidP="00DD4655">
            <w:pPr>
              <w:jc w:val="center"/>
              <w:rPr>
                <w:rFonts w:eastAsiaTheme="minorEastAsia"/>
              </w:rPr>
            </w:pPr>
            <w:r w:rsidRPr="00552E28">
              <w:rPr>
                <w:position w:val="-16"/>
              </w:rPr>
              <w:object w:dxaOrig="1820" w:dyaOrig="420">
                <v:shape id="_x0000_i1170" type="#_x0000_t75" style="width:64.5pt;height:15pt" o:ole="">
                  <v:imagedata r:id="rId248" o:title=""/>
                </v:shape>
                <o:OLEObject Type="Embed" ProgID="Equation.DSMT4" ShapeID="_x0000_i1170" DrawAspect="Content" ObjectID="_1508434216" r:id="rId249"/>
              </w:object>
            </w:r>
          </w:p>
        </w:tc>
        <w:tc>
          <w:tcPr>
            <w:tcW w:w="1985" w:type="dxa"/>
          </w:tcPr>
          <w:p w:rsidR="00FB4983" w:rsidRDefault="00FB4983" w:rsidP="00DD4655">
            <w:pPr>
              <w:jc w:val="center"/>
            </w:pPr>
            <w:r w:rsidRPr="00552E28">
              <w:rPr>
                <w:position w:val="-16"/>
              </w:rPr>
              <w:object w:dxaOrig="2120" w:dyaOrig="420">
                <v:shape id="_x0000_i1171" type="#_x0000_t75" style="width:76.6pt;height:15pt" o:ole="">
                  <v:imagedata r:id="rId250" o:title=""/>
                </v:shape>
                <o:OLEObject Type="Embed" ProgID="Equation.DSMT4" ShapeID="_x0000_i1171" DrawAspect="Content" ObjectID="_1508434217" r:id="rId251"/>
              </w:object>
            </w:r>
          </w:p>
        </w:tc>
        <w:tc>
          <w:tcPr>
            <w:tcW w:w="1893" w:type="dxa"/>
          </w:tcPr>
          <w:p w:rsidR="00FB4983" w:rsidRDefault="00FB4983" w:rsidP="00DD4655">
            <w:pPr>
              <w:jc w:val="center"/>
            </w:pPr>
            <w:r w:rsidRPr="00552E28">
              <w:rPr>
                <w:position w:val="-16"/>
              </w:rPr>
              <w:object w:dxaOrig="2100" w:dyaOrig="420">
                <v:shape id="_x0000_i1172" type="#_x0000_t75" style="width:74.3pt;height:15pt" o:ole="">
                  <v:imagedata r:id="rId252" o:title=""/>
                </v:shape>
                <o:OLEObject Type="Embed" ProgID="Equation.DSMT4" ShapeID="_x0000_i1172" DrawAspect="Content" ObjectID="_1508434218" r:id="rId253"/>
              </w:object>
            </w:r>
          </w:p>
        </w:tc>
      </w:tr>
      <w:tr w:rsidR="00FB4983" w:rsidRPr="001C50E4" w:rsidTr="00FB4983">
        <w:tc>
          <w:tcPr>
            <w:tcW w:w="817" w:type="dxa"/>
            <w:shd w:val="clear" w:color="auto" w:fill="87D7FF" w:themeFill="text1" w:themeFillTint="66"/>
          </w:tcPr>
          <w:p w:rsidR="00FB4983" w:rsidRDefault="00FB4983" w:rsidP="00DD4655">
            <w:pPr>
              <w:jc w:val="center"/>
            </w:pPr>
            <w:r w:rsidRPr="006A1D3E">
              <w:rPr>
                <w:position w:val="-12"/>
              </w:rPr>
              <w:object w:dxaOrig="200" w:dyaOrig="360">
                <v:shape id="_x0000_i1173" type="#_x0000_t75" style="width:6.35pt;height:12.65pt" o:ole="">
                  <v:imagedata r:id="rId35" o:title=""/>
                </v:shape>
                <o:OLEObject Type="Embed" ProgID="Equation.DSMT4" ShapeID="_x0000_i1173" DrawAspect="Content" ObjectID="_1508434219" r:id="rId254"/>
              </w:object>
            </w:r>
          </w:p>
        </w:tc>
        <w:tc>
          <w:tcPr>
            <w:tcW w:w="1843" w:type="dxa"/>
            <w:shd w:val="clear" w:color="auto" w:fill="87D7FF" w:themeFill="text1" w:themeFillTint="66"/>
          </w:tcPr>
          <w:p w:rsidR="00FB4983" w:rsidRDefault="00FB4983" w:rsidP="00DD465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12</w:t>
            </w:r>
          </w:p>
        </w:tc>
        <w:tc>
          <w:tcPr>
            <w:tcW w:w="1984" w:type="dxa"/>
            <w:shd w:val="clear" w:color="auto" w:fill="87D7FF" w:themeFill="text1" w:themeFillTint="66"/>
          </w:tcPr>
          <w:p w:rsidR="00FB4983" w:rsidRDefault="00FB4983" w:rsidP="00DD465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13</w:t>
            </w:r>
          </w:p>
        </w:tc>
        <w:tc>
          <w:tcPr>
            <w:tcW w:w="1985" w:type="dxa"/>
            <w:shd w:val="clear" w:color="auto" w:fill="87D7FF" w:themeFill="text1" w:themeFillTint="66"/>
          </w:tcPr>
          <w:p w:rsidR="00FB4983" w:rsidRDefault="00FB4983" w:rsidP="00DD465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14</w:t>
            </w:r>
          </w:p>
        </w:tc>
        <w:tc>
          <w:tcPr>
            <w:tcW w:w="1893" w:type="dxa"/>
            <w:shd w:val="clear" w:color="auto" w:fill="87D7FF" w:themeFill="text1" w:themeFillTint="66"/>
          </w:tcPr>
          <w:p w:rsidR="00FB4983" w:rsidRDefault="00FB4983" w:rsidP="00DD465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15</w:t>
            </w:r>
          </w:p>
        </w:tc>
      </w:tr>
      <w:tr w:rsidR="00FB4983" w:rsidTr="00FB4983">
        <w:tc>
          <w:tcPr>
            <w:tcW w:w="817" w:type="dxa"/>
          </w:tcPr>
          <w:p w:rsidR="00FB4983" w:rsidRDefault="00FB4983" w:rsidP="00DD4655">
            <w:pPr>
              <w:jc w:val="center"/>
            </w:pPr>
            <w:r w:rsidRPr="006A1D3E">
              <w:rPr>
                <w:position w:val="-14"/>
              </w:rPr>
              <w:object w:dxaOrig="600" w:dyaOrig="380">
                <v:shape id="_x0000_i1174" type="#_x0000_t75" style="width:21.3pt;height:13.8pt" o:ole="">
                  <v:imagedata r:id="rId37" o:title=""/>
                </v:shape>
                <o:OLEObject Type="Embed" ProgID="Equation.DSMT4" ShapeID="_x0000_i1174" DrawAspect="Content" ObjectID="_1508434220" r:id="rId255"/>
              </w:object>
            </w:r>
          </w:p>
        </w:tc>
        <w:tc>
          <w:tcPr>
            <w:tcW w:w="1843" w:type="dxa"/>
          </w:tcPr>
          <w:p w:rsidR="00FB4983" w:rsidRDefault="00FB4983" w:rsidP="00DD4655">
            <w:pPr>
              <w:jc w:val="center"/>
              <w:rPr>
                <w:rFonts w:eastAsiaTheme="minorEastAsia"/>
              </w:rPr>
            </w:pPr>
            <w:r w:rsidRPr="00552E28">
              <w:rPr>
                <w:position w:val="-16"/>
              </w:rPr>
              <w:object w:dxaOrig="2180" w:dyaOrig="420">
                <v:shape id="_x0000_i1175" type="#_x0000_t75" style="width:77.2pt;height:15pt" o:ole="">
                  <v:imagedata r:id="rId256" o:title=""/>
                </v:shape>
                <o:OLEObject Type="Embed" ProgID="Equation.DSMT4" ShapeID="_x0000_i1175" DrawAspect="Content" ObjectID="_1508434221" r:id="rId257"/>
              </w:object>
            </w:r>
          </w:p>
        </w:tc>
        <w:tc>
          <w:tcPr>
            <w:tcW w:w="1984" w:type="dxa"/>
          </w:tcPr>
          <w:p w:rsidR="00FB4983" w:rsidRDefault="00FB4983" w:rsidP="00DD4655">
            <w:pPr>
              <w:jc w:val="center"/>
              <w:rPr>
                <w:rFonts w:eastAsiaTheme="minorEastAsia"/>
              </w:rPr>
            </w:pPr>
            <w:r w:rsidRPr="00552E28">
              <w:rPr>
                <w:position w:val="-16"/>
              </w:rPr>
              <w:object w:dxaOrig="2160" w:dyaOrig="420">
                <v:shape id="_x0000_i1176" type="#_x0000_t75" style="width:76.6pt;height:15pt" o:ole="">
                  <v:imagedata r:id="rId258" o:title=""/>
                </v:shape>
                <o:OLEObject Type="Embed" ProgID="Equation.DSMT4" ShapeID="_x0000_i1176" DrawAspect="Content" ObjectID="_1508434222" r:id="rId259"/>
              </w:object>
            </w:r>
          </w:p>
        </w:tc>
        <w:tc>
          <w:tcPr>
            <w:tcW w:w="1985" w:type="dxa"/>
          </w:tcPr>
          <w:p w:rsidR="00FB4983" w:rsidRDefault="00FB4983" w:rsidP="00DD4655">
            <w:pPr>
              <w:jc w:val="center"/>
            </w:pPr>
            <w:r w:rsidRPr="00552E28">
              <w:rPr>
                <w:position w:val="-16"/>
              </w:rPr>
              <w:object w:dxaOrig="2160" w:dyaOrig="420">
                <v:shape id="_x0000_i1177" type="#_x0000_t75" style="width:76.6pt;height:15pt" o:ole="">
                  <v:imagedata r:id="rId260" o:title=""/>
                </v:shape>
                <o:OLEObject Type="Embed" ProgID="Equation.DSMT4" ShapeID="_x0000_i1177" DrawAspect="Content" ObjectID="_1508434223" r:id="rId261"/>
              </w:object>
            </w:r>
          </w:p>
        </w:tc>
        <w:tc>
          <w:tcPr>
            <w:tcW w:w="1893" w:type="dxa"/>
          </w:tcPr>
          <w:p w:rsidR="00FB4983" w:rsidRDefault="00FB4983" w:rsidP="00DD4655">
            <w:pPr>
              <w:jc w:val="center"/>
            </w:pPr>
            <w:r w:rsidRPr="00552E28">
              <w:rPr>
                <w:position w:val="-16"/>
              </w:rPr>
              <w:object w:dxaOrig="2140" w:dyaOrig="420">
                <v:shape id="_x0000_i1178" type="#_x0000_t75" style="width:76.05pt;height:15pt" o:ole="">
                  <v:imagedata r:id="rId262" o:title=""/>
                </v:shape>
                <o:OLEObject Type="Embed" ProgID="Equation.DSMT4" ShapeID="_x0000_i1178" DrawAspect="Content" ObjectID="_1508434224" r:id="rId263"/>
              </w:object>
            </w:r>
          </w:p>
        </w:tc>
      </w:tr>
    </w:tbl>
    <w:p w:rsidR="00783460" w:rsidRDefault="00783460"/>
    <w:sectPr w:rsidR="00783460" w:rsidSect="00FF0AAD">
      <w:headerReference w:type="default" r:id="rId264"/>
      <w:footerReference w:type="even" r:id="rId265"/>
      <w:footerReference w:type="default" r:id="rId26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70F7" w:rsidRDefault="006B70F7" w:rsidP="00C1415E">
      <w:pPr>
        <w:spacing w:after="120"/>
      </w:pPr>
      <w:r>
        <w:separator/>
      </w:r>
    </w:p>
    <w:p w:rsidR="006B70F7" w:rsidRDefault="006B70F7" w:rsidP="00C1415E">
      <w:pPr>
        <w:spacing w:after="120"/>
      </w:pPr>
    </w:p>
  </w:endnote>
  <w:endnote w:type="continuationSeparator" w:id="0">
    <w:p w:rsidR="006B70F7" w:rsidRDefault="006B70F7" w:rsidP="00C1415E">
      <w:pPr>
        <w:spacing w:after="120"/>
      </w:pPr>
      <w:r>
        <w:continuationSeparator/>
      </w:r>
    </w:p>
    <w:p w:rsidR="006B70F7" w:rsidRDefault="006B70F7" w:rsidP="00C1415E">
      <w:pPr>
        <w:spacing w:after="12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7B41" w:rsidRDefault="002834CC" w:rsidP="00C1415E">
    <w:pPr>
      <w:pStyle w:val="a4"/>
      <w:framePr w:wrap="around" w:vAnchor="text" w:hAnchor="margin" w:xAlign="right" w:y="1"/>
      <w:spacing w:after="120"/>
      <w:rPr>
        <w:rStyle w:val="a6"/>
      </w:rPr>
    </w:pPr>
    <w:r>
      <w:rPr>
        <w:rStyle w:val="a6"/>
      </w:rPr>
      <w:fldChar w:fldCharType="begin"/>
    </w:r>
    <w:r w:rsidR="00007B4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07B41" w:rsidRDefault="00007B41" w:rsidP="00C1415E">
    <w:pPr>
      <w:pStyle w:val="a4"/>
      <w:spacing w:after="120"/>
      <w:ind w:right="360"/>
    </w:pPr>
  </w:p>
  <w:p w:rsidR="00007B41" w:rsidRDefault="00007B41" w:rsidP="00C1415E">
    <w:pPr>
      <w:spacing w:after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7B41" w:rsidRDefault="00007B41" w:rsidP="00C1415E">
    <w:pPr>
      <w:pStyle w:val="a4"/>
      <w:spacing w:after="120"/>
      <w:ind w:right="360"/>
      <w:jc w:val="both"/>
      <w:rPr>
        <w:rFonts w:ascii="宋体" w:hAnsi="宋体"/>
      </w:rPr>
    </w:pPr>
    <w:r>
      <w:rPr>
        <w:rFonts w:ascii="宋体" w:hAnsi="宋体" w:hint="eastAsia"/>
      </w:rPr>
      <w:tab/>
    </w:r>
  </w:p>
  <w:p w:rsidR="00007B41" w:rsidRDefault="00007B41" w:rsidP="00C1415E">
    <w:pPr>
      <w:spacing w:after="1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70F7" w:rsidRDefault="006B70F7" w:rsidP="00C1415E">
      <w:pPr>
        <w:spacing w:after="120"/>
      </w:pPr>
      <w:r>
        <w:separator/>
      </w:r>
    </w:p>
    <w:p w:rsidR="006B70F7" w:rsidRDefault="006B70F7" w:rsidP="00C1415E">
      <w:pPr>
        <w:spacing w:after="120"/>
      </w:pPr>
    </w:p>
  </w:footnote>
  <w:footnote w:type="continuationSeparator" w:id="0">
    <w:p w:rsidR="006B70F7" w:rsidRDefault="006B70F7" w:rsidP="00C1415E">
      <w:pPr>
        <w:spacing w:after="120"/>
      </w:pPr>
      <w:r>
        <w:continuationSeparator/>
      </w:r>
    </w:p>
    <w:p w:rsidR="006B70F7" w:rsidRDefault="006B70F7" w:rsidP="00C1415E">
      <w:pPr>
        <w:spacing w:after="12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7B41" w:rsidRDefault="00007B41" w:rsidP="00C1415E">
    <w:pPr>
      <w:spacing w:after="120"/>
      <w:jc w:val="distribute"/>
      <w:rPr>
        <w:rFonts w:eastAsia="华文仿宋"/>
        <w:szCs w:val="21"/>
      </w:rPr>
    </w:pPr>
  </w:p>
  <w:p w:rsidR="00007B41" w:rsidRDefault="00007B41" w:rsidP="00C1415E">
    <w:pPr>
      <w:spacing w:after="1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94C23"/>
    <w:multiLevelType w:val="hybridMultilevel"/>
    <w:tmpl w:val="B72C93F0"/>
    <w:lvl w:ilvl="0" w:tplc="DD6286F0">
      <w:start w:val="2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AA17966"/>
    <w:multiLevelType w:val="hybridMultilevel"/>
    <w:tmpl w:val="372C083E"/>
    <w:lvl w:ilvl="0" w:tplc="7BF039BA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>
    <w:nsid w:val="2EFA5FF3"/>
    <w:multiLevelType w:val="hybridMultilevel"/>
    <w:tmpl w:val="B26445A2"/>
    <w:lvl w:ilvl="0" w:tplc="BBE60268">
      <w:start w:val="1"/>
      <w:numFmt w:val="decimal"/>
      <w:lvlText w:val="%1)"/>
      <w:lvlJc w:val="left"/>
      <w:pPr>
        <w:ind w:left="840" w:hanging="420"/>
      </w:pPr>
      <w:rPr>
        <w:rFonts w:ascii="Times New Roman" w:eastAsia="宋体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33A9283B"/>
    <w:multiLevelType w:val="hybridMultilevel"/>
    <w:tmpl w:val="292AA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AE797A"/>
    <w:multiLevelType w:val="hybridMultilevel"/>
    <w:tmpl w:val="2F1E1E78"/>
    <w:lvl w:ilvl="0" w:tplc="7BF039B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6F0552E"/>
    <w:multiLevelType w:val="multilevel"/>
    <w:tmpl w:val="3D8C9CDC"/>
    <w:lvl w:ilvl="0">
      <w:start w:val="5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46020D0D"/>
    <w:multiLevelType w:val="hybridMultilevel"/>
    <w:tmpl w:val="C9566F9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05B7312"/>
    <w:multiLevelType w:val="hybridMultilevel"/>
    <w:tmpl w:val="9564A3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B046428"/>
    <w:multiLevelType w:val="multilevel"/>
    <w:tmpl w:val="DC88ED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7184208C"/>
    <w:multiLevelType w:val="hybridMultilevel"/>
    <w:tmpl w:val="15523DD8"/>
    <w:lvl w:ilvl="0" w:tplc="84D2D16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70B3CFE"/>
    <w:multiLevelType w:val="hybridMultilevel"/>
    <w:tmpl w:val="4E6275DE"/>
    <w:lvl w:ilvl="0" w:tplc="DD6286F0">
      <w:start w:val="2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7BD57328"/>
    <w:multiLevelType w:val="hybridMultilevel"/>
    <w:tmpl w:val="3B8491EC"/>
    <w:lvl w:ilvl="0" w:tplc="CB620740">
      <w:start w:val="2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 w:numId="7">
    <w:abstractNumId w:val="8"/>
  </w:num>
  <w:num w:numId="8">
    <w:abstractNumId w:val="7"/>
  </w:num>
  <w:num w:numId="9">
    <w:abstractNumId w:val="4"/>
  </w:num>
  <w:num w:numId="10">
    <w:abstractNumId w:val="12"/>
  </w:num>
  <w:num w:numId="11">
    <w:abstractNumId w:val="3"/>
  </w:num>
  <w:num w:numId="12">
    <w:abstractNumId w:val="6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6018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7EC7"/>
    <w:rsid w:val="00007B41"/>
    <w:rsid w:val="00007DA9"/>
    <w:rsid w:val="00017012"/>
    <w:rsid w:val="00026E3B"/>
    <w:rsid w:val="00030C8C"/>
    <w:rsid w:val="000314D5"/>
    <w:rsid w:val="00031765"/>
    <w:rsid w:val="00031CE6"/>
    <w:rsid w:val="000358C6"/>
    <w:rsid w:val="00035964"/>
    <w:rsid w:val="00065D99"/>
    <w:rsid w:val="00067AED"/>
    <w:rsid w:val="000735EE"/>
    <w:rsid w:val="000744E0"/>
    <w:rsid w:val="00074EEE"/>
    <w:rsid w:val="000906C6"/>
    <w:rsid w:val="00092939"/>
    <w:rsid w:val="00094CB1"/>
    <w:rsid w:val="000961D9"/>
    <w:rsid w:val="0009778C"/>
    <w:rsid w:val="000A086C"/>
    <w:rsid w:val="000A761A"/>
    <w:rsid w:val="000B0492"/>
    <w:rsid w:val="000B11E1"/>
    <w:rsid w:val="000B797C"/>
    <w:rsid w:val="000C569E"/>
    <w:rsid w:val="000D0EA9"/>
    <w:rsid w:val="000D69E3"/>
    <w:rsid w:val="000E147A"/>
    <w:rsid w:val="000F05E9"/>
    <w:rsid w:val="001131E5"/>
    <w:rsid w:val="001168FD"/>
    <w:rsid w:val="001170BC"/>
    <w:rsid w:val="00117ABD"/>
    <w:rsid w:val="00123BA8"/>
    <w:rsid w:val="00126145"/>
    <w:rsid w:val="0012725A"/>
    <w:rsid w:val="00127BB0"/>
    <w:rsid w:val="00133167"/>
    <w:rsid w:val="00141A22"/>
    <w:rsid w:val="00147379"/>
    <w:rsid w:val="00151625"/>
    <w:rsid w:val="00155498"/>
    <w:rsid w:val="0016797E"/>
    <w:rsid w:val="0016797F"/>
    <w:rsid w:val="001767E6"/>
    <w:rsid w:val="00180C43"/>
    <w:rsid w:val="001854ED"/>
    <w:rsid w:val="00185A6E"/>
    <w:rsid w:val="00185B16"/>
    <w:rsid w:val="00190A8D"/>
    <w:rsid w:val="00196645"/>
    <w:rsid w:val="0019731C"/>
    <w:rsid w:val="001B21A1"/>
    <w:rsid w:val="001B4581"/>
    <w:rsid w:val="001C3F1A"/>
    <w:rsid w:val="001C4D67"/>
    <w:rsid w:val="001E53CE"/>
    <w:rsid w:val="001E7EB3"/>
    <w:rsid w:val="001F0EB9"/>
    <w:rsid w:val="00200A6C"/>
    <w:rsid w:val="0020416F"/>
    <w:rsid w:val="00217FC4"/>
    <w:rsid w:val="00220F57"/>
    <w:rsid w:val="0022351C"/>
    <w:rsid w:val="00224ADC"/>
    <w:rsid w:val="00224CFC"/>
    <w:rsid w:val="002333B7"/>
    <w:rsid w:val="002432AC"/>
    <w:rsid w:val="00243AA7"/>
    <w:rsid w:val="00244D42"/>
    <w:rsid w:val="00253142"/>
    <w:rsid w:val="00256ECF"/>
    <w:rsid w:val="00260165"/>
    <w:rsid w:val="0026186C"/>
    <w:rsid w:val="00262FA3"/>
    <w:rsid w:val="00264AE0"/>
    <w:rsid w:val="00267663"/>
    <w:rsid w:val="00267BB8"/>
    <w:rsid w:val="0027189C"/>
    <w:rsid w:val="002736A4"/>
    <w:rsid w:val="0027533F"/>
    <w:rsid w:val="00277824"/>
    <w:rsid w:val="002834CC"/>
    <w:rsid w:val="00284575"/>
    <w:rsid w:val="00287677"/>
    <w:rsid w:val="00287848"/>
    <w:rsid w:val="00291B12"/>
    <w:rsid w:val="00294377"/>
    <w:rsid w:val="002A72B0"/>
    <w:rsid w:val="002B1929"/>
    <w:rsid w:val="002B2128"/>
    <w:rsid w:val="002B3A4B"/>
    <w:rsid w:val="002C7CBF"/>
    <w:rsid w:val="002D0C4B"/>
    <w:rsid w:val="002D35FA"/>
    <w:rsid w:val="002D5C03"/>
    <w:rsid w:val="002E3DEC"/>
    <w:rsid w:val="002E5F50"/>
    <w:rsid w:val="002F01B7"/>
    <w:rsid w:val="002F04B3"/>
    <w:rsid w:val="002F5517"/>
    <w:rsid w:val="00303751"/>
    <w:rsid w:val="00306073"/>
    <w:rsid w:val="00312C1A"/>
    <w:rsid w:val="00312DD1"/>
    <w:rsid w:val="0031771A"/>
    <w:rsid w:val="0032049A"/>
    <w:rsid w:val="0032654B"/>
    <w:rsid w:val="003315E6"/>
    <w:rsid w:val="0033176D"/>
    <w:rsid w:val="00331CCA"/>
    <w:rsid w:val="00331D13"/>
    <w:rsid w:val="00332AEE"/>
    <w:rsid w:val="003371CE"/>
    <w:rsid w:val="003504B5"/>
    <w:rsid w:val="003536B9"/>
    <w:rsid w:val="00353D7F"/>
    <w:rsid w:val="00372A32"/>
    <w:rsid w:val="003769E8"/>
    <w:rsid w:val="00380EB4"/>
    <w:rsid w:val="0038357A"/>
    <w:rsid w:val="00385262"/>
    <w:rsid w:val="00385A9E"/>
    <w:rsid w:val="00387543"/>
    <w:rsid w:val="00387B19"/>
    <w:rsid w:val="003933FA"/>
    <w:rsid w:val="003A1B61"/>
    <w:rsid w:val="003A2A06"/>
    <w:rsid w:val="003A6016"/>
    <w:rsid w:val="003A65D6"/>
    <w:rsid w:val="003A7066"/>
    <w:rsid w:val="003A7412"/>
    <w:rsid w:val="003B2CC3"/>
    <w:rsid w:val="003B7D22"/>
    <w:rsid w:val="003C0A88"/>
    <w:rsid w:val="003C4DF2"/>
    <w:rsid w:val="003C686A"/>
    <w:rsid w:val="003D0F4F"/>
    <w:rsid w:val="003E0976"/>
    <w:rsid w:val="003E45B2"/>
    <w:rsid w:val="003E6A2C"/>
    <w:rsid w:val="003F3ACB"/>
    <w:rsid w:val="003F448B"/>
    <w:rsid w:val="003F53CC"/>
    <w:rsid w:val="003F58F6"/>
    <w:rsid w:val="003F6EE6"/>
    <w:rsid w:val="00407AD8"/>
    <w:rsid w:val="00413229"/>
    <w:rsid w:val="004163B2"/>
    <w:rsid w:val="00417EC7"/>
    <w:rsid w:val="004263F5"/>
    <w:rsid w:val="00427917"/>
    <w:rsid w:val="00435043"/>
    <w:rsid w:val="00442138"/>
    <w:rsid w:val="00444294"/>
    <w:rsid w:val="00451917"/>
    <w:rsid w:val="0045495B"/>
    <w:rsid w:val="00456E7A"/>
    <w:rsid w:val="00456FFD"/>
    <w:rsid w:val="00460122"/>
    <w:rsid w:val="0046088D"/>
    <w:rsid w:val="0048006F"/>
    <w:rsid w:val="00481EF1"/>
    <w:rsid w:val="00481FEF"/>
    <w:rsid w:val="00493011"/>
    <w:rsid w:val="004A6EB2"/>
    <w:rsid w:val="004A717B"/>
    <w:rsid w:val="004B04A1"/>
    <w:rsid w:val="004B3748"/>
    <w:rsid w:val="004B4646"/>
    <w:rsid w:val="004C4CC5"/>
    <w:rsid w:val="004C63EE"/>
    <w:rsid w:val="004D1EE6"/>
    <w:rsid w:val="004D78E1"/>
    <w:rsid w:val="004D7AF9"/>
    <w:rsid w:val="004F2F21"/>
    <w:rsid w:val="004F54CD"/>
    <w:rsid w:val="0051029C"/>
    <w:rsid w:val="00517891"/>
    <w:rsid w:val="00520960"/>
    <w:rsid w:val="00521F4D"/>
    <w:rsid w:val="00525CF4"/>
    <w:rsid w:val="00527276"/>
    <w:rsid w:val="00527657"/>
    <w:rsid w:val="0053144E"/>
    <w:rsid w:val="00532522"/>
    <w:rsid w:val="0053413B"/>
    <w:rsid w:val="005371E6"/>
    <w:rsid w:val="00537D4C"/>
    <w:rsid w:val="00541DDB"/>
    <w:rsid w:val="0054231E"/>
    <w:rsid w:val="005528F1"/>
    <w:rsid w:val="00555764"/>
    <w:rsid w:val="00561774"/>
    <w:rsid w:val="00563E6C"/>
    <w:rsid w:val="00570B68"/>
    <w:rsid w:val="00592DFE"/>
    <w:rsid w:val="0059566C"/>
    <w:rsid w:val="00595EFA"/>
    <w:rsid w:val="00596351"/>
    <w:rsid w:val="005C09A2"/>
    <w:rsid w:val="005C243F"/>
    <w:rsid w:val="005C4499"/>
    <w:rsid w:val="005C523D"/>
    <w:rsid w:val="005C600B"/>
    <w:rsid w:val="005D1A74"/>
    <w:rsid w:val="005D2BF5"/>
    <w:rsid w:val="005D3692"/>
    <w:rsid w:val="005D3BB5"/>
    <w:rsid w:val="005D680C"/>
    <w:rsid w:val="005E3B8D"/>
    <w:rsid w:val="005E58B3"/>
    <w:rsid w:val="005E672E"/>
    <w:rsid w:val="005F1A44"/>
    <w:rsid w:val="005F56A6"/>
    <w:rsid w:val="006012C6"/>
    <w:rsid w:val="006014B2"/>
    <w:rsid w:val="00605BDD"/>
    <w:rsid w:val="00607338"/>
    <w:rsid w:val="0060788F"/>
    <w:rsid w:val="00614064"/>
    <w:rsid w:val="00617630"/>
    <w:rsid w:val="00620346"/>
    <w:rsid w:val="00621D04"/>
    <w:rsid w:val="006269D6"/>
    <w:rsid w:val="00626F23"/>
    <w:rsid w:val="00627054"/>
    <w:rsid w:val="006318DD"/>
    <w:rsid w:val="0063396E"/>
    <w:rsid w:val="00635A82"/>
    <w:rsid w:val="00637DA1"/>
    <w:rsid w:val="006463FF"/>
    <w:rsid w:val="00651405"/>
    <w:rsid w:val="006562E1"/>
    <w:rsid w:val="00656AE5"/>
    <w:rsid w:val="00664DFB"/>
    <w:rsid w:val="0067187C"/>
    <w:rsid w:val="0067191C"/>
    <w:rsid w:val="00671C1C"/>
    <w:rsid w:val="00673B77"/>
    <w:rsid w:val="00677A68"/>
    <w:rsid w:val="006807C1"/>
    <w:rsid w:val="006834F8"/>
    <w:rsid w:val="006841EF"/>
    <w:rsid w:val="00690BB8"/>
    <w:rsid w:val="006938FC"/>
    <w:rsid w:val="006A16E1"/>
    <w:rsid w:val="006A28F0"/>
    <w:rsid w:val="006A39CE"/>
    <w:rsid w:val="006B01B2"/>
    <w:rsid w:val="006B1FA6"/>
    <w:rsid w:val="006B3496"/>
    <w:rsid w:val="006B48F1"/>
    <w:rsid w:val="006B4903"/>
    <w:rsid w:val="006B5A2F"/>
    <w:rsid w:val="006B70F7"/>
    <w:rsid w:val="006C4F8B"/>
    <w:rsid w:val="006C60A2"/>
    <w:rsid w:val="006D2524"/>
    <w:rsid w:val="006D4748"/>
    <w:rsid w:val="006D4AF1"/>
    <w:rsid w:val="006D4B41"/>
    <w:rsid w:val="006D7CA8"/>
    <w:rsid w:val="006E3D9C"/>
    <w:rsid w:val="006E41BF"/>
    <w:rsid w:val="006E74F7"/>
    <w:rsid w:val="006F3CCC"/>
    <w:rsid w:val="006F67FF"/>
    <w:rsid w:val="007016B5"/>
    <w:rsid w:val="00702AF6"/>
    <w:rsid w:val="00711A6A"/>
    <w:rsid w:val="0072268A"/>
    <w:rsid w:val="007446C2"/>
    <w:rsid w:val="00760650"/>
    <w:rsid w:val="00765B57"/>
    <w:rsid w:val="00766EBF"/>
    <w:rsid w:val="00771468"/>
    <w:rsid w:val="00782CC2"/>
    <w:rsid w:val="00783460"/>
    <w:rsid w:val="00787AEA"/>
    <w:rsid w:val="00790078"/>
    <w:rsid w:val="007926B9"/>
    <w:rsid w:val="00792E7A"/>
    <w:rsid w:val="00793203"/>
    <w:rsid w:val="00796A2A"/>
    <w:rsid w:val="007A25F5"/>
    <w:rsid w:val="007A2A69"/>
    <w:rsid w:val="007B3E4E"/>
    <w:rsid w:val="007B47C9"/>
    <w:rsid w:val="007B6459"/>
    <w:rsid w:val="007C0E29"/>
    <w:rsid w:val="007C101C"/>
    <w:rsid w:val="007C33E4"/>
    <w:rsid w:val="007C412D"/>
    <w:rsid w:val="007D21FF"/>
    <w:rsid w:val="007D50CC"/>
    <w:rsid w:val="007E09B0"/>
    <w:rsid w:val="007E5876"/>
    <w:rsid w:val="007E771D"/>
    <w:rsid w:val="007E7AD4"/>
    <w:rsid w:val="007F7121"/>
    <w:rsid w:val="00812D87"/>
    <w:rsid w:val="00816F96"/>
    <w:rsid w:val="00826B9E"/>
    <w:rsid w:val="00831614"/>
    <w:rsid w:val="008413BE"/>
    <w:rsid w:val="00841EC3"/>
    <w:rsid w:val="008427F9"/>
    <w:rsid w:val="0084749D"/>
    <w:rsid w:val="008539FF"/>
    <w:rsid w:val="00856096"/>
    <w:rsid w:val="00860A9F"/>
    <w:rsid w:val="0086479F"/>
    <w:rsid w:val="00864E04"/>
    <w:rsid w:val="00872250"/>
    <w:rsid w:val="008766B7"/>
    <w:rsid w:val="00891879"/>
    <w:rsid w:val="008940D0"/>
    <w:rsid w:val="00897280"/>
    <w:rsid w:val="00897599"/>
    <w:rsid w:val="008A35FE"/>
    <w:rsid w:val="008B467A"/>
    <w:rsid w:val="008D309E"/>
    <w:rsid w:val="008D5E77"/>
    <w:rsid w:val="0090107F"/>
    <w:rsid w:val="00906071"/>
    <w:rsid w:val="009119F7"/>
    <w:rsid w:val="0091423D"/>
    <w:rsid w:val="00915FF7"/>
    <w:rsid w:val="00916961"/>
    <w:rsid w:val="00932CAE"/>
    <w:rsid w:val="00933DFC"/>
    <w:rsid w:val="0093438A"/>
    <w:rsid w:val="009357DC"/>
    <w:rsid w:val="00936273"/>
    <w:rsid w:val="00943788"/>
    <w:rsid w:val="00943FE5"/>
    <w:rsid w:val="009468DA"/>
    <w:rsid w:val="0096003B"/>
    <w:rsid w:val="00967D16"/>
    <w:rsid w:val="00971DDC"/>
    <w:rsid w:val="009754AA"/>
    <w:rsid w:val="00977FF5"/>
    <w:rsid w:val="00980164"/>
    <w:rsid w:val="00980BB6"/>
    <w:rsid w:val="009857A7"/>
    <w:rsid w:val="00991070"/>
    <w:rsid w:val="00992DCD"/>
    <w:rsid w:val="00994FE7"/>
    <w:rsid w:val="0099731E"/>
    <w:rsid w:val="009A729E"/>
    <w:rsid w:val="009C10FE"/>
    <w:rsid w:val="009C2017"/>
    <w:rsid w:val="009C3809"/>
    <w:rsid w:val="009C3EA1"/>
    <w:rsid w:val="009C5C4D"/>
    <w:rsid w:val="009D2219"/>
    <w:rsid w:val="009D31AA"/>
    <w:rsid w:val="009D3703"/>
    <w:rsid w:val="009E44C2"/>
    <w:rsid w:val="009E748B"/>
    <w:rsid w:val="009F6298"/>
    <w:rsid w:val="00A041A5"/>
    <w:rsid w:val="00A067E4"/>
    <w:rsid w:val="00A10B79"/>
    <w:rsid w:val="00A22250"/>
    <w:rsid w:val="00A30125"/>
    <w:rsid w:val="00A34432"/>
    <w:rsid w:val="00A368E6"/>
    <w:rsid w:val="00A40083"/>
    <w:rsid w:val="00A53038"/>
    <w:rsid w:val="00A6201B"/>
    <w:rsid w:val="00A669C0"/>
    <w:rsid w:val="00A6741B"/>
    <w:rsid w:val="00A76CB0"/>
    <w:rsid w:val="00A8469C"/>
    <w:rsid w:val="00A95088"/>
    <w:rsid w:val="00AB5A64"/>
    <w:rsid w:val="00AC2F87"/>
    <w:rsid w:val="00AC4276"/>
    <w:rsid w:val="00AD2662"/>
    <w:rsid w:val="00AD617A"/>
    <w:rsid w:val="00AE20CE"/>
    <w:rsid w:val="00AE58E7"/>
    <w:rsid w:val="00AE6B2B"/>
    <w:rsid w:val="00B00951"/>
    <w:rsid w:val="00B013D3"/>
    <w:rsid w:val="00B02FCD"/>
    <w:rsid w:val="00B04126"/>
    <w:rsid w:val="00B052F8"/>
    <w:rsid w:val="00B06364"/>
    <w:rsid w:val="00B07614"/>
    <w:rsid w:val="00B12666"/>
    <w:rsid w:val="00B20A2C"/>
    <w:rsid w:val="00B32568"/>
    <w:rsid w:val="00B3267D"/>
    <w:rsid w:val="00B40049"/>
    <w:rsid w:val="00B4060A"/>
    <w:rsid w:val="00B502EB"/>
    <w:rsid w:val="00B5485A"/>
    <w:rsid w:val="00B577F5"/>
    <w:rsid w:val="00B625D5"/>
    <w:rsid w:val="00B6341C"/>
    <w:rsid w:val="00B734DF"/>
    <w:rsid w:val="00B9061C"/>
    <w:rsid w:val="00BA0610"/>
    <w:rsid w:val="00BA29ED"/>
    <w:rsid w:val="00BA324A"/>
    <w:rsid w:val="00BA4115"/>
    <w:rsid w:val="00BA7A17"/>
    <w:rsid w:val="00BB09DE"/>
    <w:rsid w:val="00BB3483"/>
    <w:rsid w:val="00BB6E99"/>
    <w:rsid w:val="00BC1EC1"/>
    <w:rsid w:val="00BD2348"/>
    <w:rsid w:val="00BD6326"/>
    <w:rsid w:val="00BD7888"/>
    <w:rsid w:val="00BD7FFE"/>
    <w:rsid w:val="00BE1E87"/>
    <w:rsid w:val="00BE29DC"/>
    <w:rsid w:val="00BF548D"/>
    <w:rsid w:val="00BF61A7"/>
    <w:rsid w:val="00BF7799"/>
    <w:rsid w:val="00C0145D"/>
    <w:rsid w:val="00C04B9E"/>
    <w:rsid w:val="00C1415E"/>
    <w:rsid w:val="00C14CA2"/>
    <w:rsid w:val="00C175E1"/>
    <w:rsid w:val="00C1788C"/>
    <w:rsid w:val="00C216AF"/>
    <w:rsid w:val="00C22A85"/>
    <w:rsid w:val="00C23B65"/>
    <w:rsid w:val="00C23FA9"/>
    <w:rsid w:val="00C4026F"/>
    <w:rsid w:val="00C41048"/>
    <w:rsid w:val="00C42741"/>
    <w:rsid w:val="00C50168"/>
    <w:rsid w:val="00C53622"/>
    <w:rsid w:val="00C54982"/>
    <w:rsid w:val="00C62353"/>
    <w:rsid w:val="00C64611"/>
    <w:rsid w:val="00C702CF"/>
    <w:rsid w:val="00C92D7B"/>
    <w:rsid w:val="00C935D2"/>
    <w:rsid w:val="00C93EDD"/>
    <w:rsid w:val="00C953EF"/>
    <w:rsid w:val="00CA2EEA"/>
    <w:rsid w:val="00CB7A55"/>
    <w:rsid w:val="00CC02B8"/>
    <w:rsid w:val="00CD1339"/>
    <w:rsid w:val="00CD3FBF"/>
    <w:rsid w:val="00CE3BC3"/>
    <w:rsid w:val="00CE5607"/>
    <w:rsid w:val="00CF356A"/>
    <w:rsid w:val="00CF77AB"/>
    <w:rsid w:val="00CF7AE3"/>
    <w:rsid w:val="00D1012F"/>
    <w:rsid w:val="00D167D5"/>
    <w:rsid w:val="00D25CA2"/>
    <w:rsid w:val="00D363AE"/>
    <w:rsid w:val="00D36BEF"/>
    <w:rsid w:val="00D456D2"/>
    <w:rsid w:val="00D46B18"/>
    <w:rsid w:val="00D470D7"/>
    <w:rsid w:val="00D50105"/>
    <w:rsid w:val="00D62F5C"/>
    <w:rsid w:val="00D7221E"/>
    <w:rsid w:val="00D77C05"/>
    <w:rsid w:val="00D85273"/>
    <w:rsid w:val="00D8766F"/>
    <w:rsid w:val="00D94D18"/>
    <w:rsid w:val="00D968A4"/>
    <w:rsid w:val="00DA12AB"/>
    <w:rsid w:val="00DB00A6"/>
    <w:rsid w:val="00DB4B0A"/>
    <w:rsid w:val="00DB593E"/>
    <w:rsid w:val="00DC20EF"/>
    <w:rsid w:val="00DD186E"/>
    <w:rsid w:val="00DD4655"/>
    <w:rsid w:val="00DD5241"/>
    <w:rsid w:val="00DE0584"/>
    <w:rsid w:val="00DE356A"/>
    <w:rsid w:val="00E0228B"/>
    <w:rsid w:val="00E13417"/>
    <w:rsid w:val="00E13E96"/>
    <w:rsid w:val="00E13F53"/>
    <w:rsid w:val="00E153F6"/>
    <w:rsid w:val="00E3229A"/>
    <w:rsid w:val="00E34D47"/>
    <w:rsid w:val="00E41EAD"/>
    <w:rsid w:val="00E43842"/>
    <w:rsid w:val="00E4489F"/>
    <w:rsid w:val="00E54B1C"/>
    <w:rsid w:val="00E57DA4"/>
    <w:rsid w:val="00E675FF"/>
    <w:rsid w:val="00E705BF"/>
    <w:rsid w:val="00E731E9"/>
    <w:rsid w:val="00E90BED"/>
    <w:rsid w:val="00E9379F"/>
    <w:rsid w:val="00E943EE"/>
    <w:rsid w:val="00E972DF"/>
    <w:rsid w:val="00EA506B"/>
    <w:rsid w:val="00EA54DA"/>
    <w:rsid w:val="00EA574E"/>
    <w:rsid w:val="00EB06AE"/>
    <w:rsid w:val="00EB50BF"/>
    <w:rsid w:val="00EB5699"/>
    <w:rsid w:val="00EC4BD3"/>
    <w:rsid w:val="00EE04AE"/>
    <w:rsid w:val="00EE17D9"/>
    <w:rsid w:val="00EE5769"/>
    <w:rsid w:val="00EE72A6"/>
    <w:rsid w:val="00EF040E"/>
    <w:rsid w:val="00EF3C4D"/>
    <w:rsid w:val="00F01A21"/>
    <w:rsid w:val="00F04942"/>
    <w:rsid w:val="00F049D1"/>
    <w:rsid w:val="00F04C4E"/>
    <w:rsid w:val="00F1082B"/>
    <w:rsid w:val="00F169CA"/>
    <w:rsid w:val="00F21044"/>
    <w:rsid w:val="00F21AC3"/>
    <w:rsid w:val="00F227F0"/>
    <w:rsid w:val="00F32197"/>
    <w:rsid w:val="00F37426"/>
    <w:rsid w:val="00F40F31"/>
    <w:rsid w:val="00F42794"/>
    <w:rsid w:val="00F535F3"/>
    <w:rsid w:val="00F625A0"/>
    <w:rsid w:val="00F74151"/>
    <w:rsid w:val="00F74288"/>
    <w:rsid w:val="00F75499"/>
    <w:rsid w:val="00F81C0C"/>
    <w:rsid w:val="00F82766"/>
    <w:rsid w:val="00F85D3F"/>
    <w:rsid w:val="00F85F08"/>
    <w:rsid w:val="00F91F26"/>
    <w:rsid w:val="00F9339F"/>
    <w:rsid w:val="00F933A8"/>
    <w:rsid w:val="00F93592"/>
    <w:rsid w:val="00FA01C6"/>
    <w:rsid w:val="00FB4983"/>
    <w:rsid w:val="00FD2543"/>
    <w:rsid w:val="00FD4932"/>
    <w:rsid w:val="00FE1D88"/>
    <w:rsid w:val="00FF0AAD"/>
    <w:rsid w:val="00FF68D1"/>
    <w:rsid w:val="00FF7D1A"/>
    <w:rsid w:val="44C70D28"/>
    <w:rsid w:val="69797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qFormat="1"/>
    <w:lsdException w:name="page number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/>
    <w:lsdException w:name="Table Grid" w:semiHidden="0" w:uiPriority="59" w:unhideWhenUsed="0"/>
    <w:lsdException w:name="Placeholder Text" w:uiPriority="99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EC3"/>
    <w:pPr>
      <w:adjustRightInd w:val="0"/>
      <w:spacing w:line="300" w:lineRule="auto"/>
    </w:pPr>
    <w:rPr>
      <w:szCs w:val="22"/>
    </w:rPr>
  </w:style>
  <w:style w:type="paragraph" w:styleId="1">
    <w:name w:val="heading 1"/>
    <w:aliases w:val="H1,h1,app heading 1,l1,Memo Heading 1,h11,h12,h13,h14,h15,h16"/>
    <w:next w:val="a"/>
    <w:link w:val="1Char"/>
    <w:qFormat/>
    <w:rsid w:val="00444294"/>
    <w:pPr>
      <w:keepNext/>
      <w:keepLines/>
      <w:numPr>
        <w:numId w:val="1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Batang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4429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no break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444294"/>
    <w:pPr>
      <w:numPr>
        <w:ilvl w:val="2"/>
        <w:numId w:val="12"/>
      </w:numPr>
      <w:overflowPunct w:val="0"/>
      <w:autoSpaceDE w:val="0"/>
      <w:autoSpaceDN w:val="0"/>
      <w:spacing w:before="120" w:after="180" w:line="240" w:lineRule="auto"/>
      <w:textAlignment w:val="baseline"/>
      <w:outlineLvl w:val="2"/>
    </w:pPr>
    <w:rPr>
      <w:rFonts w:ascii="Arial" w:eastAsia="Batang" w:hAnsi="Arial" w:cs="Times New Roman"/>
      <w:b w:val="0"/>
      <w:bCs w:val="0"/>
      <w:sz w:val="28"/>
      <w:szCs w:val="20"/>
      <w:lang w:val="en-GB" w:eastAsia="en-US"/>
    </w:rPr>
  </w:style>
  <w:style w:type="paragraph" w:styleId="5">
    <w:name w:val="heading 5"/>
    <w:aliases w:val="H5"/>
    <w:basedOn w:val="a"/>
    <w:next w:val="a"/>
    <w:link w:val="5Char"/>
    <w:qFormat/>
    <w:rsid w:val="00444294"/>
    <w:pPr>
      <w:keepNext/>
      <w:widowControl w:val="0"/>
      <w:numPr>
        <w:ilvl w:val="4"/>
        <w:numId w:val="12"/>
      </w:numPr>
      <w:wordWrap w:val="0"/>
      <w:autoSpaceDE w:val="0"/>
      <w:autoSpaceDN w:val="0"/>
      <w:adjustRightInd/>
      <w:spacing w:line="240" w:lineRule="auto"/>
      <w:jc w:val="both"/>
      <w:outlineLvl w:val="4"/>
    </w:pPr>
    <w:rPr>
      <w:rFonts w:eastAsia="Batang"/>
      <w:b/>
      <w:bCs/>
      <w:kern w:val="2"/>
      <w:sz w:val="24"/>
      <w:szCs w:val="24"/>
      <w:lang w:eastAsia="ko-KR"/>
    </w:rPr>
  </w:style>
  <w:style w:type="paragraph" w:styleId="6">
    <w:name w:val="heading 6"/>
    <w:basedOn w:val="a"/>
    <w:next w:val="a"/>
    <w:link w:val="6Char"/>
    <w:qFormat/>
    <w:rsid w:val="00444294"/>
    <w:pPr>
      <w:numPr>
        <w:ilvl w:val="5"/>
        <w:numId w:val="12"/>
      </w:numPr>
      <w:overflowPunct w:val="0"/>
      <w:autoSpaceDE w:val="0"/>
      <w:autoSpaceDN w:val="0"/>
      <w:spacing w:before="240" w:after="60" w:line="360" w:lineRule="auto"/>
      <w:jc w:val="both"/>
      <w:textAlignment w:val="baseline"/>
      <w:outlineLvl w:val="5"/>
    </w:pPr>
    <w:rPr>
      <w:b/>
      <w:bCs/>
      <w:sz w:val="22"/>
      <w:lang w:eastAsia="en-US"/>
    </w:rPr>
  </w:style>
  <w:style w:type="paragraph" w:styleId="7">
    <w:name w:val="heading 7"/>
    <w:basedOn w:val="a"/>
    <w:next w:val="a"/>
    <w:link w:val="7Char"/>
    <w:qFormat/>
    <w:rsid w:val="00444294"/>
    <w:pPr>
      <w:numPr>
        <w:ilvl w:val="6"/>
        <w:numId w:val="12"/>
      </w:numPr>
      <w:overflowPunct w:val="0"/>
      <w:autoSpaceDE w:val="0"/>
      <w:autoSpaceDN w:val="0"/>
      <w:spacing w:before="240" w:after="60" w:line="360" w:lineRule="auto"/>
      <w:jc w:val="both"/>
      <w:textAlignment w:val="baseline"/>
      <w:outlineLvl w:val="6"/>
    </w:pPr>
    <w:rPr>
      <w:sz w:val="24"/>
      <w:szCs w:val="24"/>
      <w:lang w:eastAsia="en-US"/>
    </w:rPr>
  </w:style>
  <w:style w:type="paragraph" w:styleId="8">
    <w:name w:val="heading 8"/>
    <w:aliases w:val="Table Heading"/>
    <w:basedOn w:val="a"/>
    <w:next w:val="a"/>
    <w:link w:val="8Char"/>
    <w:qFormat/>
    <w:rsid w:val="00444294"/>
    <w:pPr>
      <w:numPr>
        <w:ilvl w:val="7"/>
        <w:numId w:val="12"/>
      </w:numPr>
      <w:overflowPunct w:val="0"/>
      <w:autoSpaceDE w:val="0"/>
      <w:autoSpaceDN w:val="0"/>
      <w:spacing w:before="240" w:after="60" w:line="360" w:lineRule="auto"/>
      <w:jc w:val="both"/>
      <w:textAlignment w:val="baseline"/>
      <w:outlineLvl w:val="7"/>
    </w:pPr>
    <w:rPr>
      <w:i/>
      <w:iCs/>
      <w:sz w:val="24"/>
      <w:szCs w:val="24"/>
      <w:lang w:eastAsia="en-US"/>
    </w:rPr>
  </w:style>
  <w:style w:type="paragraph" w:styleId="9">
    <w:name w:val="heading 9"/>
    <w:aliases w:val="Figure Heading,FH"/>
    <w:basedOn w:val="a"/>
    <w:next w:val="a"/>
    <w:link w:val="9Char"/>
    <w:qFormat/>
    <w:rsid w:val="00444294"/>
    <w:pPr>
      <w:numPr>
        <w:ilvl w:val="8"/>
        <w:numId w:val="12"/>
      </w:numPr>
      <w:overflowPunct w:val="0"/>
      <w:autoSpaceDE w:val="0"/>
      <w:autoSpaceDN w:val="0"/>
      <w:spacing w:before="240" w:after="60" w:line="360" w:lineRule="auto"/>
      <w:jc w:val="both"/>
      <w:textAlignment w:val="baseline"/>
      <w:outlineLvl w:val="8"/>
    </w:pPr>
    <w:rPr>
      <w:rFonts w:ascii="Arial" w:hAnsi="Arial" w:cs="Arial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FF0AAD"/>
    <w:rPr>
      <w:sz w:val="18"/>
      <w:szCs w:val="18"/>
    </w:rPr>
  </w:style>
  <w:style w:type="paragraph" w:styleId="a4">
    <w:name w:val="footer"/>
    <w:basedOn w:val="a"/>
    <w:semiHidden/>
    <w:rsid w:val="00FF0AAD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0"/>
    <w:rsid w:val="00FF0AA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a6">
    <w:name w:val="page number"/>
    <w:basedOn w:val="a0"/>
    <w:semiHidden/>
    <w:rsid w:val="00FF0AAD"/>
  </w:style>
  <w:style w:type="character" w:customStyle="1" w:styleId="Char">
    <w:name w:val="批注框文本 Char"/>
    <w:basedOn w:val="a0"/>
    <w:link w:val="a3"/>
    <w:uiPriority w:val="99"/>
    <w:semiHidden/>
    <w:rsid w:val="00FF0AAD"/>
    <w:rPr>
      <w:kern w:val="2"/>
      <w:sz w:val="18"/>
      <w:szCs w:val="18"/>
    </w:rPr>
  </w:style>
  <w:style w:type="character" w:customStyle="1" w:styleId="Char0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5"/>
    <w:rsid w:val="00417EC7"/>
    <w:rPr>
      <w:kern w:val="2"/>
      <w:sz w:val="18"/>
      <w:szCs w:val="18"/>
    </w:rPr>
  </w:style>
  <w:style w:type="table" w:styleId="a7">
    <w:name w:val="Table Grid"/>
    <w:basedOn w:val="a1"/>
    <w:uiPriority w:val="59"/>
    <w:rsid w:val="00FE1D88"/>
    <w:tblPr>
      <w:tblInd w:w="0" w:type="dxa"/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  <w:insideH w:val="single" w:sz="4" w:space="0" w:color="008ED3" w:themeColor="text1"/>
        <w:insideV w:val="single" w:sz="4" w:space="0" w:color="008ED3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unhideWhenUsed/>
    <w:qFormat/>
    <w:rsid w:val="00BF548D"/>
    <w:pPr>
      <w:ind w:firstLineChars="200" w:firstLine="420"/>
    </w:pPr>
  </w:style>
  <w:style w:type="paragraph" w:styleId="a9">
    <w:name w:val="No Spacing"/>
    <w:uiPriority w:val="1"/>
    <w:qFormat/>
    <w:rsid w:val="00915FF7"/>
    <w:rPr>
      <w:rFonts w:ascii="Calibri" w:hAnsi="Calibri"/>
      <w:sz w:val="22"/>
      <w:szCs w:val="22"/>
    </w:rPr>
  </w:style>
  <w:style w:type="paragraph" w:customStyle="1" w:styleId="TAH">
    <w:name w:val="TAH"/>
    <w:basedOn w:val="TAC"/>
    <w:rsid w:val="00C0145D"/>
    <w:rPr>
      <w:b/>
    </w:rPr>
  </w:style>
  <w:style w:type="paragraph" w:customStyle="1" w:styleId="TAC">
    <w:name w:val="TAC"/>
    <w:basedOn w:val="a"/>
    <w:link w:val="TACChar"/>
    <w:rsid w:val="00C0145D"/>
    <w:pPr>
      <w:keepNext/>
      <w:keepLines/>
      <w:adjustRightInd/>
      <w:spacing w:line="240" w:lineRule="auto"/>
      <w:jc w:val="center"/>
    </w:pPr>
    <w:rPr>
      <w:rFonts w:ascii="Arial" w:eastAsia="Malgun Gothic" w:hAnsi="Arial"/>
      <w:color w:val="000000"/>
      <w:sz w:val="18"/>
      <w:szCs w:val="20"/>
      <w:lang w:eastAsia="ko-KR"/>
    </w:rPr>
  </w:style>
  <w:style w:type="character" w:customStyle="1" w:styleId="TACChar">
    <w:name w:val="TAC Char"/>
    <w:link w:val="TAC"/>
    <w:rsid w:val="00C0145D"/>
    <w:rPr>
      <w:rFonts w:ascii="Arial" w:eastAsia="Malgun Gothic" w:hAnsi="Arial"/>
      <w:color w:val="000000"/>
      <w:sz w:val="18"/>
      <w:lang w:eastAsia="ko-KR"/>
    </w:rPr>
  </w:style>
  <w:style w:type="character" w:styleId="aa">
    <w:name w:val="Strong"/>
    <w:basedOn w:val="a0"/>
    <w:uiPriority w:val="22"/>
    <w:qFormat/>
    <w:rsid w:val="005D3692"/>
    <w:rPr>
      <w:b/>
      <w:bCs/>
    </w:rPr>
  </w:style>
  <w:style w:type="paragraph" w:styleId="ab">
    <w:name w:val="caption"/>
    <w:aliases w:val="cap,cap Char,Caption Char1 Char,cap Char Char1,Caption Char Char1 Char,Caption Char2,Caption Char Char Char,Caption Char Char1,fig and tbl,fighead2,Table Caption,fighead21,fighead22,fighead23,Table Caption1,fighead211"/>
    <w:basedOn w:val="a"/>
    <w:next w:val="a"/>
    <w:link w:val="Char1"/>
    <w:qFormat/>
    <w:rsid w:val="00980BB6"/>
    <w:pPr>
      <w:adjustRightInd/>
      <w:spacing w:before="120" w:after="120" w:line="240" w:lineRule="auto"/>
      <w:jc w:val="both"/>
    </w:pPr>
    <w:rPr>
      <w:rFonts w:eastAsia="MS Mincho"/>
      <w:b/>
      <w:szCs w:val="20"/>
      <w:lang w:val="en-GB" w:eastAsia="en-US"/>
    </w:rPr>
  </w:style>
  <w:style w:type="character" w:customStyle="1" w:styleId="Char1">
    <w:name w:val="题注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ab"/>
    <w:rsid w:val="00980BB6"/>
    <w:rPr>
      <w:rFonts w:eastAsia="MS Mincho"/>
      <w:b/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"/>
    <w:basedOn w:val="a0"/>
    <w:link w:val="1"/>
    <w:rsid w:val="00444294"/>
    <w:rPr>
      <w:rFonts w:ascii="Arial" w:eastAsia="Batang" w:hAnsi="Arial"/>
      <w:sz w:val="36"/>
      <w:lang w:val="en-GB" w:eastAsia="en-US"/>
    </w:rPr>
  </w:style>
  <w:style w:type="character" w:customStyle="1" w:styleId="3Char">
    <w:name w:val="标题 3 Char"/>
    <w:aliases w:val="Underrubrik2 Char,H3 Char,no break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444294"/>
    <w:rPr>
      <w:rFonts w:ascii="Arial" w:eastAsia="Batang" w:hAnsi="Arial"/>
      <w:sz w:val="28"/>
      <w:lang w:val="en-GB" w:eastAsia="en-US"/>
    </w:rPr>
  </w:style>
  <w:style w:type="character" w:customStyle="1" w:styleId="5Char">
    <w:name w:val="标题 5 Char"/>
    <w:aliases w:val="H5 Char"/>
    <w:basedOn w:val="a0"/>
    <w:link w:val="5"/>
    <w:rsid w:val="00444294"/>
    <w:rPr>
      <w:rFonts w:eastAsia="Batang"/>
      <w:b/>
      <w:bCs/>
      <w:kern w:val="2"/>
      <w:sz w:val="24"/>
      <w:szCs w:val="24"/>
      <w:lang w:eastAsia="ko-KR"/>
    </w:rPr>
  </w:style>
  <w:style w:type="character" w:customStyle="1" w:styleId="6Char">
    <w:name w:val="标题 6 Char"/>
    <w:basedOn w:val="a0"/>
    <w:link w:val="6"/>
    <w:rsid w:val="00444294"/>
    <w:rPr>
      <w:b/>
      <w:bCs/>
      <w:sz w:val="22"/>
      <w:szCs w:val="22"/>
      <w:lang w:eastAsia="en-US"/>
    </w:rPr>
  </w:style>
  <w:style w:type="character" w:customStyle="1" w:styleId="7Char">
    <w:name w:val="标题 7 Char"/>
    <w:basedOn w:val="a0"/>
    <w:link w:val="7"/>
    <w:rsid w:val="00444294"/>
    <w:rPr>
      <w:sz w:val="24"/>
      <w:szCs w:val="24"/>
      <w:lang w:eastAsia="en-US"/>
    </w:rPr>
  </w:style>
  <w:style w:type="character" w:customStyle="1" w:styleId="8Char">
    <w:name w:val="标题 8 Char"/>
    <w:aliases w:val="Table Heading Char"/>
    <w:basedOn w:val="a0"/>
    <w:link w:val="8"/>
    <w:rsid w:val="00444294"/>
    <w:rPr>
      <w:i/>
      <w:iCs/>
      <w:sz w:val="24"/>
      <w:szCs w:val="24"/>
      <w:lang w:eastAsia="en-US"/>
    </w:rPr>
  </w:style>
  <w:style w:type="character" w:customStyle="1" w:styleId="9Char">
    <w:name w:val="标题 9 Char"/>
    <w:aliases w:val="Figure Heading Char,FH Char"/>
    <w:basedOn w:val="a0"/>
    <w:link w:val="9"/>
    <w:rsid w:val="00444294"/>
    <w:rPr>
      <w:rFonts w:ascii="Arial" w:hAnsi="Arial" w:cs="Arial"/>
      <w:sz w:val="22"/>
      <w:szCs w:val="22"/>
      <w:lang w:eastAsia="en-US"/>
    </w:rPr>
  </w:style>
  <w:style w:type="character" w:customStyle="1" w:styleId="2Char">
    <w:name w:val="标题 2 Char"/>
    <w:basedOn w:val="a0"/>
    <w:link w:val="2"/>
    <w:uiPriority w:val="9"/>
    <w:semiHidden/>
    <w:rsid w:val="0044429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c">
    <w:name w:val="Document Map"/>
    <w:basedOn w:val="a"/>
    <w:link w:val="Char2"/>
    <w:semiHidden/>
    <w:unhideWhenUsed/>
    <w:rsid w:val="00C702CF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c"/>
    <w:semiHidden/>
    <w:rsid w:val="00C702CF"/>
    <w:rPr>
      <w:rFonts w:ascii="宋体"/>
      <w:sz w:val="18"/>
      <w:szCs w:val="18"/>
    </w:rPr>
  </w:style>
  <w:style w:type="character" w:styleId="ad">
    <w:name w:val="annotation reference"/>
    <w:basedOn w:val="a0"/>
    <w:semiHidden/>
    <w:unhideWhenUsed/>
    <w:rsid w:val="006A16E1"/>
    <w:rPr>
      <w:sz w:val="21"/>
      <w:szCs w:val="21"/>
    </w:rPr>
  </w:style>
  <w:style w:type="paragraph" w:styleId="ae">
    <w:name w:val="annotation text"/>
    <w:basedOn w:val="a"/>
    <w:link w:val="Char3"/>
    <w:semiHidden/>
    <w:unhideWhenUsed/>
    <w:rsid w:val="006A16E1"/>
  </w:style>
  <w:style w:type="character" w:customStyle="1" w:styleId="Char3">
    <w:name w:val="批注文字 Char"/>
    <w:basedOn w:val="a0"/>
    <w:link w:val="ae"/>
    <w:semiHidden/>
    <w:rsid w:val="006A16E1"/>
    <w:rPr>
      <w:szCs w:val="22"/>
    </w:rPr>
  </w:style>
  <w:style w:type="paragraph" w:styleId="af">
    <w:name w:val="annotation subject"/>
    <w:basedOn w:val="ae"/>
    <w:next w:val="ae"/>
    <w:link w:val="Char4"/>
    <w:semiHidden/>
    <w:unhideWhenUsed/>
    <w:rsid w:val="006A16E1"/>
    <w:rPr>
      <w:b/>
      <w:bCs/>
    </w:rPr>
  </w:style>
  <w:style w:type="character" w:customStyle="1" w:styleId="Char4">
    <w:name w:val="批注主题 Char"/>
    <w:basedOn w:val="Char3"/>
    <w:link w:val="af"/>
    <w:semiHidden/>
    <w:rsid w:val="006A16E1"/>
    <w:rPr>
      <w:b/>
      <w:bCs/>
    </w:rPr>
  </w:style>
  <w:style w:type="character" w:styleId="af0">
    <w:name w:val="Placeholder Text"/>
    <w:basedOn w:val="a0"/>
    <w:uiPriority w:val="99"/>
    <w:unhideWhenUsed/>
    <w:rsid w:val="00FF68D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6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7.wmf"/><Relationship Id="rId84" Type="http://schemas.openxmlformats.org/officeDocument/2006/relationships/oleObject" Target="embeddings/oleObject45.bin"/><Relationship Id="rId138" Type="http://schemas.openxmlformats.org/officeDocument/2006/relationships/oleObject" Target="embeddings/oleObject79.bin"/><Relationship Id="rId159" Type="http://schemas.openxmlformats.org/officeDocument/2006/relationships/oleObject" Target="embeddings/oleObject92.bin"/><Relationship Id="rId170" Type="http://schemas.openxmlformats.org/officeDocument/2006/relationships/image" Target="media/image66.wmf"/><Relationship Id="rId191" Type="http://schemas.openxmlformats.org/officeDocument/2006/relationships/oleObject" Target="embeddings/oleObject111.bin"/><Relationship Id="rId205" Type="http://schemas.openxmlformats.org/officeDocument/2006/relationships/oleObject" Target="embeddings/oleObject120.bin"/><Relationship Id="rId226" Type="http://schemas.openxmlformats.org/officeDocument/2006/relationships/image" Target="media/image88.wmf"/><Relationship Id="rId247" Type="http://schemas.openxmlformats.org/officeDocument/2006/relationships/oleObject" Target="embeddings/oleObject145.bin"/><Relationship Id="rId107" Type="http://schemas.openxmlformats.org/officeDocument/2006/relationships/image" Target="media/image43.wmf"/><Relationship Id="rId268" Type="http://schemas.openxmlformats.org/officeDocument/2006/relationships/theme" Target="theme/theme1.xml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3.wmf"/><Relationship Id="rId74" Type="http://schemas.openxmlformats.org/officeDocument/2006/relationships/oleObject" Target="embeddings/oleObject38.bin"/><Relationship Id="rId128" Type="http://schemas.openxmlformats.org/officeDocument/2006/relationships/oleObject" Target="embeddings/oleObject73.bin"/><Relationship Id="rId149" Type="http://schemas.openxmlformats.org/officeDocument/2006/relationships/oleObject" Target="embeddings/oleObject86.bin"/><Relationship Id="rId5" Type="http://schemas.openxmlformats.org/officeDocument/2006/relationships/footnotes" Target="footnotes.xml"/><Relationship Id="rId95" Type="http://schemas.openxmlformats.org/officeDocument/2006/relationships/image" Target="media/image38.wmf"/><Relationship Id="rId160" Type="http://schemas.openxmlformats.org/officeDocument/2006/relationships/image" Target="media/image62.wmf"/><Relationship Id="rId181" Type="http://schemas.openxmlformats.org/officeDocument/2006/relationships/oleObject" Target="embeddings/oleObject105.bin"/><Relationship Id="rId216" Type="http://schemas.openxmlformats.org/officeDocument/2006/relationships/image" Target="media/image84.wmf"/><Relationship Id="rId237" Type="http://schemas.openxmlformats.org/officeDocument/2006/relationships/oleObject" Target="embeddings/oleObject139.bin"/><Relationship Id="rId258" Type="http://schemas.openxmlformats.org/officeDocument/2006/relationships/image" Target="media/image101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31.bin"/><Relationship Id="rId118" Type="http://schemas.openxmlformats.org/officeDocument/2006/relationships/oleObject" Target="embeddings/oleObject67.bin"/><Relationship Id="rId139" Type="http://schemas.openxmlformats.org/officeDocument/2006/relationships/oleObject" Target="embeddings/oleObject80.bin"/><Relationship Id="rId85" Type="http://schemas.openxmlformats.org/officeDocument/2006/relationships/image" Target="media/image34.wmf"/><Relationship Id="rId150" Type="http://schemas.openxmlformats.org/officeDocument/2006/relationships/image" Target="media/image58.wmf"/><Relationship Id="rId171" Type="http://schemas.openxmlformats.org/officeDocument/2006/relationships/oleObject" Target="embeddings/oleObject99.bin"/><Relationship Id="rId192" Type="http://schemas.openxmlformats.org/officeDocument/2006/relationships/image" Target="media/image75.wmf"/><Relationship Id="rId206" Type="http://schemas.openxmlformats.org/officeDocument/2006/relationships/image" Target="media/image80.wmf"/><Relationship Id="rId227" Type="http://schemas.openxmlformats.org/officeDocument/2006/relationships/oleObject" Target="embeddings/oleObject133.bin"/><Relationship Id="rId248" Type="http://schemas.openxmlformats.org/officeDocument/2006/relationships/image" Target="media/image97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9.bin"/><Relationship Id="rId129" Type="http://schemas.openxmlformats.org/officeDocument/2006/relationships/oleObject" Target="embeddings/oleObject74.bin"/><Relationship Id="rId54" Type="http://schemas.openxmlformats.org/officeDocument/2006/relationships/oleObject" Target="embeddings/oleObject25.bin"/><Relationship Id="rId75" Type="http://schemas.openxmlformats.org/officeDocument/2006/relationships/oleObject" Target="embeddings/oleObject39.bin"/><Relationship Id="rId96" Type="http://schemas.openxmlformats.org/officeDocument/2006/relationships/oleObject" Target="embeddings/oleObject52.bin"/><Relationship Id="rId140" Type="http://schemas.openxmlformats.org/officeDocument/2006/relationships/image" Target="media/image54.wmf"/><Relationship Id="rId161" Type="http://schemas.openxmlformats.org/officeDocument/2006/relationships/oleObject" Target="embeddings/oleObject93.bin"/><Relationship Id="rId182" Type="http://schemas.openxmlformats.org/officeDocument/2006/relationships/image" Target="media/image71.wmf"/><Relationship Id="rId217" Type="http://schemas.openxmlformats.org/officeDocument/2006/relationships/oleObject" Target="embeddings/oleObject127.bin"/><Relationship Id="rId6" Type="http://schemas.openxmlformats.org/officeDocument/2006/relationships/endnotes" Target="endnotes.xml"/><Relationship Id="rId238" Type="http://schemas.openxmlformats.org/officeDocument/2006/relationships/image" Target="media/image93.wmf"/><Relationship Id="rId259" Type="http://schemas.openxmlformats.org/officeDocument/2006/relationships/oleObject" Target="embeddings/oleObject152.bin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63.bin"/><Relationship Id="rId119" Type="http://schemas.openxmlformats.org/officeDocument/2006/relationships/oleObject" Target="embeddings/oleObject68.bin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9.bin"/><Relationship Id="rId65" Type="http://schemas.openxmlformats.org/officeDocument/2006/relationships/image" Target="media/image28.wmf"/><Relationship Id="rId81" Type="http://schemas.openxmlformats.org/officeDocument/2006/relationships/oleObject" Target="embeddings/oleObject43.bin"/><Relationship Id="rId86" Type="http://schemas.openxmlformats.org/officeDocument/2006/relationships/oleObject" Target="embeddings/oleObject46.bin"/><Relationship Id="rId130" Type="http://schemas.openxmlformats.org/officeDocument/2006/relationships/image" Target="media/image50.wmf"/><Relationship Id="rId135" Type="http://schemas.openxmlformats.org/officeDocument/2006/relationships/oleObject" Target="embeddings/oleObject77.bin"/><Relationship Id="rId151" Type="http://schemas.openxmlformats.org/officeDocument/2006/relationships/oleObject" Target="embeddings/oleObject87.bin"/><Relationship Id="rId156" Type="http://schemas.openxmlformats.org/officeDocument/2006/relationships/image" Target="media/image61.wmf"/><Relationship Id="rId177" Type="http://schemas.openxmlformats.org/officeDocument/2006/relationships/oleObject" Target="embeddings/oleObject102.bin"/><Relationship Id="rId198" Type="http://schemas.openxmlformats.org/officeDocument/2006/relationships/image" Target="media/image77.wmf"/><Relationship Id="rId172" Type="http://schemas.openxmlformats.org/officeDocument/2006/relationships/image" Target="media/image67.wmf"/><Relationship Id="rId193" Type="http://schemas.openxmlformats.org/officeDocument/2006/relationships/oleObject" Target="embeddings/oleObject112.bin"/><Relationship Id="rId202" Type="http://schemas.openxmlformats.org/officeDocument/2006/relationships/image" Target="media/image79.wmf"/><Relationship Id="rId207" Type="http://schemas.openxmlformats.org/officeDocument/2006/relationships/oleObject" Target="embeddings/oleObject121.bin"/><Relationship Id="rId223" Type="http://schemas.openxmlformats.org/officeDocument/2006/relationships/oleObject" Target="embeddings/oleObject130.bin"/><Relationship Id="rId228" Type="http://schemas.openxmlformats.org/officeDocument/2006/relationships/image" Target="media/image89.wmf"/><Relationship Id="rId244" Type="http://schemas.openxmlformats.org/officeDocument/2006/relationships/oleObject" Target="embeddings/oleObject143.bin"/><Relationship Id="rId249" Type="http://schemas.openxmlformats.org/officeDocument/2006/relationships/oleObject" Target="embeddings/oleObject146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44.wmf"/><Relationship Id="rId260" Type="http://schemas.openxmlformats.org/officeDocument/2006/relationships/image" Target="media/image102.wmf"/><Relationship Id="rId265" Type="http://schemas.openxmlformats.org/officeDocument/2006/relationships/footer" Target="footer1.xml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4.wmf"/><Relationship Id="rId76" Type="http://schemas.openxmlformats.org/officeDocument/2006/relationships/oleObject" Target="embeddings/oleObject40.bin"/><Relationship Id="rId97" Type="http://schemas.openxmlformats.org/officeDocument/2006/relationships/image" Target="media/image39.wmf"/><Relationship Id="rId104" Type="http://schemas.openxmlformats.org/officeDocument/2006/relationships/oleObject" Target="embeddings/oleObject57.bin"/><Relationship Id="rId120" Type="http://schemas.openxmlformats.org/officeDocument/2006/relationships/image" Target="media/image46.wmf"/><Relationship Id="rId125" Type="http://schemas.openxmlformats.org/officeDocument/2006/relationships/oleObject" Target="embeddings/oleObject71.bin"/><Relationship Id="rId141" Type="http://schemas.openxmlformats.org/officeDocument/2006/relationships/oleObject" Target="embeddings/oleObject81.bin"/><Relationship Id="rId146" Type="http://schemas.openxmlformats.org/officeDocument/2006/relationships/image" Target="media/image57.wmf"/><Relationship Id="rId167" Type="http://schemas.openxmlformats.org/officeDocument/2006/relationships/oleObject" Target="embeddings/oleObject96.bin"/><Relationship Id="rId188" Type="http://schemas.openxmlformats.org/officeDocument/2006/relationships/image" Target="media/image73.wmf"/><Relationship Id="rId7" Type="http://schemas.openxmlformats.org/officeDocument/2006/relationships/image" Target="media/image1.wmf"/><Relationship Id="rId71" Type="http://schemas.openxmlformats.org/officeDocument/2006/relationships/image" Target="media/image30.wmf"/><Relationship Id="rId92" Type="http://schemas.openxmlformats.org/officeDocument/2006/relationships/oleObject" Target="embeddings/oleObject50.bin"/><Relationship Id="rId162" Type="http://schemas.openxmlformats.org/officeDocument/2006/relationships/image" Target="media/image63.wmf"/><Relationship Id="rId183" Type="http://schemas.openxmlformats.org/officeDocument/2006/relationships/oleObject" Target="embeddings/oleObject106.bin"/><Relationship Id="rId213" Type="http://schemas.openxmlformats.org/officeDocument/2006/relationships/oleObject" Target="embeddings/oleObject124.bin"/><Relationship Id="rId218" Type="http://schemas.openxmlformats.org/officeDocument/2006/relationships/image" Target="media/image85.wmf"/><Relationship Id="rId234" Type="http://schemas.openxmlformats.org/officeDocument/2006/relationships/oleObject" Target="embeddings/oleObject137.bin"/><Relationship Id="rId239" Type="http://schemas.openxmlformats.org/officeDocument/2006/relationships/oleObject" Target="embeddings/oleObject140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0" Type="http://schemas.openxmlformats.org/officeDocument/2006/relationships/image" Target="media/image98.wmf"/><Relationship Id="rId255" Type="http://schemas.openxmlformats.org/officeDocument/2006/relationships/oleObject" Target="embeddings/oleObject150.bin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2.bin"/><Relationship Id="rId87" Type="http://schemas.openxmlformats.org/officeDocument/2006/relationships/image" Target="media/image35.wmf"/><Relationship Id="rId110" Type="http://schemas.openxmlformats.org/officeDocument/2006/relationships/oleObject" Target="embeddings/oleObject60.bin"/><Relationship Id="rId115" Type="http://schemas.openxmlformats.org/officeDocument/2006/relationships/oleObject" Target="embeddings/oleObject64.bin"/><Relationship Id="rId131" Type="http://schemas.openxmlformats.org/officeDocument/2006/relationships/oleObject" Target="embeddings/oleObject75.bin"/><Relationship Id="rId136" Type="http://schemas.openxmlformats.org/officeDocument/2006/relationships/image" Target="media/image53.wmf"/><Relationship Id="rId157" Type="http://schemas.openxmlformats.org/officeDocument/2006/relationships/oleObject" Target="embeddings/oleObject90.bin"/><Relationship Id="rId178" Type="http://schemas.openxmlformats.org/officeDocument/2006/relationships/oleObject" Target="embeddings/oleObject103.bin"/><Relationship Id="rId61" Type="http://schemas.openxmlformats.org/officeDocument/2006/relationships/image" Target="media/image26.wmf"/><Relationship Id="rId82" Type="http://schemas.openxmlformats.org/officeDocument/2006/relationships/oleObject" Target="embeddings/oleObject44.bin"/><Relationship Id="rId152" Type="http://schemas.openxmlformats.org/officeDocument/2006/relationships/image" Target="media/image59.wmf"/><Relationship Id="rId173" Type="http://schemas.openxmlformats.org/officeDocument/2006/relationships/oleObject" Target="embeddings/oleObject100.bin"/><Relationship Id="rId194" Type="http://schemas.openxmlformats.org/officeDocument/2006/relationships/oleObject" Target="embeddings/oleObject113.bin"/><Relationship Id="rId199" Type="http://schemas.openxmlformats.org/officeDocument/2006/relationships/oleObject" Target="embeddings/oleObject116.bin"/><Relationship Id="rId203" Type="http://schemas.openxmlformats.org/officeDocument/2006/relationships/oleObject" Target="embeddings/oleObject118.bin"/><Relationship Id="rId208" Type="http://schemas.openxmlformats.org/officeDocument/2006/relationships/image" Target="media/image81.wmf"/><Relationship Id="rId229" Type="http://schemas.openxmlformats.org/officeDocument/2006/relationships/oleObject" Target="embeddings/oleObject134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31.bin"/><Relationship Id="rId240" Type="http://schemas.openxmlformats.org/officeDocument/2006/relationships/image" Target="media/image94.wmf"/><Relationship Id="rId245" Type="http://schemas.openxmlformats.org/officeDocument/2006/relationships/oleObject" Target="embeddings/oleObject144.bin"/><Relationship Id="rId261" Type="http://schemas.openxmlformats.org/officeDocument/2006/relationships/oleObject" Target="embeddings/oleObject153.bin"/><Relationship Id="rId266" Type="http://schemas.openxmlformats.org/officeDocument/2006/relationships/footer" Target="footer2.xml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1.wmf"/><Relationship Id="rId100" Type="http://schemas.openxmlformats.org/officeDocument/2006/relationships/oleObject" Target="embeddings/oleObject54.bin"/><Relationship Id="rId105" Type="http://schemas.openxmlformats.org/officeDocument/2006/relationships/image" Target="media/image42.wmf"/><Relationship Id="rId126" Type="http://schemas.openxmlformats.org/officeDocument/2006/relationships/image" Target="media/image49.wmf"/><Relationship Id="rId147" Type="http://schemas.openxmlformats.org/officeDocument/2006/relationships/oleObject" Target="embeddings/oleObject84.bin"/><Relationship Id="rId168" Type="http://schemas.openxmlformats.org/officeDocument/2006/relationships/oleObject" Target="embeddings/oleObject97.bin"/><Relationship Id="rId8" Type="http://schemas.openxmlformats.org/officeDocument/2006/relationships/oleObject" Target="embeddings/oleObject1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6.bin"/><Relationship Id="rId93" Type="http://schemas.openxmlformats.org/officeDocument/2006/relationships/image" Target="media/image37.wmf"/><Relationship Id="rId98" Type="http://schemas.openxmlformats.org/officeDocument/2006/relationships/oleObject" Target="embeddings/oleObject53.bin"/><Relationship Id="rId121" Type="http://schemas.openxmlformats.org/officeDocument/2006/relationships/oleObject" Target="embeddings/oleObject69.bin"/><Relationship Id="rId142" Type="http://schemas.openxmlformats.org/officeDocument/2006/relationships/image" Target="media/image55.wmf"/><Relationship Id="rId163" Type="http://schemas.openxmlformats.org/officeDocument/2006/relationships/oleObject" Target="embeddings/oleObject94.bin"/><Relationship Id="rId184" Type="http://schemas.openxmlformats.org/officeDocument/2006/relationships/oleObject" Target="embeddings/oleObject107.bin"/><Relationship Id="rId189" Type="http://schemas.openxmlformats.org/officeDocument/2006/relationships/oleObject" Target="embeddings/oleObject110.bin"/><Relationship Id="rId219" Type="http://schemas.openxmlformats.org/officeDocument/2006/relationships/oleObject" Target="embeddings/oleObject128.bin"/><Relationship Id="rId3" Type="http://schemas.openxmlformats.org/officeDocument/2006/relationships/settings" Target="settings.xml"/><Relationship Id="rId214" Type="http://schemas.openxmlformats.org/officeDocument/2006/relationships/oleObject" Target="embeddings/oleObject125.bin"/><Relationship Id="rId230" Type="http://schemas.openxmlformats.org/officeDocument/2006/relationships/image" Target="media/image90.wmf"/><Relationship Id="rId235" Type="http://schemas.openxmlformats.org/officeDocument/2006/relationships/oleObject" Target="embeddings/oleObject138.bin"/><Relationship Id="rId251" Type="http://schemas.openxmlformats.org/officeDocument/2006/relationships/oleObject" Target="embeddings/oleObject147.bin"/><Relationship Id="rId256" Type="http://schemas.openxmlformats.org/officeDocument/2006/relationships/image" Target="media/image100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3.bin"/><Relationship Id="rId116" Type="http://schemas.openxmlformats.org/officeDocument/2006/relationships/oleObject" Target="embeddings/oleObject65.bin"/><Relationship Id="rId137" Type="http://schemas.openxmlformats.org/officeDocument/2006/relationships/oleObject" Target="embeddings/oleObject78.bin"/><Relationship Id="rId158" Type="http://schemas.openxmlformats.org/officeDocument/2006/relationships/oleObject" Target="embeddings/oleObject91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30.bin"/><Relationship Id="rId83" Type="http://schemas.openxmlformats.org/officeDocument/2006/relationships/image" Target="media/image33.wmf"/><Relationship Id="rId88" Type="http://schemas.openxmlformats.org/officeDocument/2006/relationships/oleObject" Target="embeddings/oleObject47.bin"/><Relationship Id="rId111" Type="http://schemas.openxmlformats.org/officeDocument/2006/relationships/oleObject" Target="embeddings/oleObject61.bin"/><Relationship Id="rId132" Type="http://schemas.openxmlformats.org/officeDocument/2006/relationships/image" Target="media/image51.wmf"/><Relationship Id="rId153" Type="http://schemas.openxmlformats.org/officeDocument/2006/relationships/oleObject" Target="embeddings/oleObject88.bin"/><Relationship Id="rId174" Type="http://schemas.openxmlformats.org/officeDocument/2006/relationships/image" Target="media/image68.wmf"/><Relationship Id="rId179" Type="http://schemas.openxmlformats.org/officeDocument/2006/relationships/oleObject" Target="embeddings/oleObject104.bin"/><Relationship Id="rId195" Type="http://schemas.openxmlformats.org/officeDocument/2006/relationships/oleObject" Target="embeddings/oleObject114.bin"/><Relationship Id="rId209" Type="http://schemas.openxmlformats.org/officeDocument/2006/relationships/oleObject" Target="embeddings/oleObject122.bin"/><Relationship Id="rId190" Type="http://schemas.openxmlformats.org/officeDocument/2006/relationships/image" Target="media/image74.wmf"/><Relationship Id="rId204" Type="http://schemas.openxmlformats.org/officeDocument/2006/relationships/oleObject" Target="embeddings/oleObject119.bin"/><Relationship Id="rId220" Type="http://schemas.openxmlformats.org/officeDocument/2006/relationships/image" Target="media/image86.wmf"/><Relationship Id="rId225" Type="http://schemas.openxmlformats.org/officeDocument/2006/relationships/oleObject" Target="embeddings/oleObject132.bin"/><Relationship Id="rId241" Type="http://schemas.openxmlformats.org/officeDocument/2006/relationships/oleObject" Target="embeddings/oleObject141.bin"/><Relationship Id="rId246" Type="http://schemas.openxmlformats.org/officeDocument/2006/relationships/image" Target="media/image96.wmf"/><Relationship Id="rId267" Type="http://schemas.openxmlformats.org/officeDocument/2006/relationships/fontTable" Target="fontTable.xml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7.bin"/><Relationship Id="rId106" Type="http://schemas.openxmlformats.org/officeDocument/2006/relationships/oleObject" Target="embeddings/oleObject58.bin"/><Relationship Id="rId127" Type="http://schemas.openxmlformats.org/officeDocument/2006/relationships/oleObject" Target="embeddings/oleObject72.bin"/><Relationship Id="rId262" Type="http://schemas.openxmlformats.org/officeDocument/2006/relationships/image" Target="media/image103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4.bin"/><Relationship Id="rId73" Type="http://schemas.openxmlformats.org/officeDocument/2006/relationships/oleObject" Target="embeddings/oleObject37.bin"/><Relationship Id="rId78" Type="http://schemas.openxmlformats.org/officeDocument/2006/relationships/oleObject" Target="embeddings/oleObject41.bin"/><Relationship Id="rId94" Type="http://schemas.openxmlformats.org/officeDocument/2006/relationships/oleObject" Target="embeddings/oleObject51.bin"/><Relationship Id="rId99" Type="http://schemas.openxmlformats.org/officeDocument/2006/relationships/image" Target="media/image40.wmf"/><Relationship Id="rId101" Type="http://schemas.openxmlformats.org/officeDocument/2006/relationships/oleObject" Target="embeddings/oleObject55.bin"/><Relationship Id="rId122" Type="http://schemas.openxmlformats.org/officeDocument/2006/relationships/image" Target="media/image47.wmf"/><Relationship Id="rId143" Type="http://schemas.openxmlformats.org/officeDocument/2006/relationships/oleObject" Target="embeddings/oleObject82.bin"/><Relationship Id="rId148" Type="http://schemas.openxmlformats.org/officeDocument/2006/relationships/oleObject" Target="embeddings/oleObject85.bin"/><Relationship Id="rId164" Type="http://schemas.openxmlformats.org/officeDocument/2006/relationships/image" Target="media/image64.wmf"/><Relationship Id="rId169" Type="http://schemas.openxmlformats.org/officeDocument/2006/relationships/oleObject" Target="embeddings/oleObject98.bin"/><Relationship Id="rId185" Type="http://schemas.openxmlformats.org/officeDocument/2006/relationships/oleObject" Target="embeddings/oleObject108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70.wmf"/><Relationship Id="rId210" Type="http://schemas.openxmlformats.org/officeDocument/2006/relationships/image" Target="media/image82.wmf"/><Relationship Id="rId215" Type="http://schemas.openxmlformats.org/officeDocument/2006/relationships/oleObject" Target="embeddings/oleObject126.bin"/><Relationship Id="rId236" Type="http://schemas.openxmlformats.org/officeDocument/2006/relationships/image" Target="media/image92.wmf"/><Relationship Id="rId257" Type="http://schemas.openxmlformats.org/officeDocument/2006/relationships/oleObject" Target="embeddings/oleObject151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35.bin"/><Relationship Id="rId252" Type="http://schemas.openxmlformats.org/officeDocument/2006/relationships/image" Target="media/image99.wmf"/><Relationship Id="rId47" Type="http://schemas.openxmlformats.org/officeDocument/2006/relationships/oleObject" Target="embeddings/oleObject21.bin"/><Relationship Id="rId68" Type="http://schemas.openxmlformats.org/officeDocument/2006/relationships/oleObject" Target="embeddings/oleObject34.bin"/><Relationship Id="rId89" Type="http://schemas.openxmlformats.org/officeDocument/2006/relationships/image" Target="media/image36.wmf"/><Relationship Id="rId112" Type="http://schemas.openxmlformats.org/officeDocument/2006/relationships/oleObject" Target="embeddings/oleObject62.bin"/><Relationship Id="rId133" Type="http://schemas.openxmlformats.org/officeDocument/2006/relationships/oleObject" Target="embeddings/oleObject76.bin"/><Relationship Id="rId154" Type="http://schemas.openxmlformats.org/officeDocument/2006/relationships/image" Target="media/image60.wmf"/><Relationship Id="rId175" Type="http://schemas.openxmlformats.org/officeDocument/2006/relationships/oleObject" Target="embeddings/oleObject101.bin"/><Relationship Id="rId196" Type="http://schemas.openxmlformats.org/officeDocument/2006/relationships/image" Target="media/image76.wmf"/><Relationship Id="rId200" Type="http://schemas.openxmlformats.org/officeDocument/2006/relationships/image" Target="media/image78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29.bin"/><Relationship Id="rId242" Type="http://schemas.openxmlformats.org/officeDocument/2006/relationships/image" Target="media/image95.wmf"/><Relationship Id="rId263" Type="http://schemas.openxmlformats.org/officeDocument/2006/relationships/oleObject" Target="embeddings/oleObject154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8.bin"/><Relationship Id="rId79" Type="http://schemas.openxmlformats.org/officeDocument/2006/relationships/image" Target="media/image32.wmf"/><Relationship Id="rId102" Type="http://schemas.openxmlformats.org/officeDocument/2006/relationships/oleObject" Target="embeddings/oleObject56.bin"/><Relationship Id="rId123" Type="http://schemas.openxmlformats.org/officeDocument/2006/relationships/oleObject" Target="embeddings/oleObject70.bin"/><Relationship Id="rId144" Type="http://schemas.openxmlformats.org/officeDocument/2006/relationships/image" Target="media/image56.wmf"/><Relationship Id="rId90" Type="http://schemas.openxmlformats.org/officeDocument/2006/relationships/oleObject" Target="embeddings/oleObject48.bin"/><Relationship Id="rId165" Type="http://schemas.openxmlformats.org/officeDocument/2006/relationships/oleObject" Target="embeddings/oleObject95.bin"/><Relationship Id="rId186" Type="http://schemas.openxmlformats.org/officeDocument/2006/relationships/image" Target="media/image72.wmf"/><Relationship Id="rId211" Type="http://schemas.openxmlformats.org/officeDocument/2006/relationships/oleObject" Target="embeddings/oleObject123.bin"/><Relationship Id="rId232" Type="http://schemas.openxmlformats.org/officeDocument/2006/relationships/image" Target="media/image91.wmf"/><Relationship Id="rId253" Type="http://schemas.openxmlformats.org/officeDocument/2006/relationships/oleObject" Target="embeddings/oleObject148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2.bin"/><Relationship Id="rId69" Type="http://schemas.openxmlformats.org/officeDocument/2006/relationships/image" Target="media/image29.wmf"/><Relationship Id="rId113" Type="http://schemas.openxmlformats.org/officeDocument/2006/relationships/image" Target="media/image45.wmf"/><Relationship Id="rId134" Type="http://schemas.openxmlformats.org/officeDocument/2006/relationships/image" Target="media/image52.wmf"/><Relationship Id="rId80" Type="http://schemas.openxmlformats.org/officeDocument/2006/relationships/oleObject" Target="embeddings/oleObject42.bin"/><Relationship Id="rId155" Type="http://schemas.openxmlformats.org/officeDocument/2006/relationships/oleObject" Target="embeddings/oleObject89.bin"/><Relationship Id="rId176" Type="http://schemas.openxmlformats.org/officeDocument/2006/relationships/image" Target="media/image69.wmf"/><Relationship Id="rId197" Type="http://schemas.openxmlformats.org/officeDocument/2006/relationships/oleObject" Target="embeddings/oleObject115.bin"/><Relationship Id="rId201" Type="http://schemas.openxmlformats.org/officeDocument/2006/relationships/oleObject" Target="embeddings/oleObject117.bin"/><Relationship Id="rId222" Type="http://schemas.openxmlformats.org/officeDocument/2006/relationships/image" Target="media/image87.wmf"/><Relationship Id="rId243" Type="http://schemas.openxmlformats.org/officeDocument/2006/relationships/oleObject" Target="embeddings/oleObject142.bin"/><Relationship Id="rId264" Type="http://schemas.openxmlformats.org/officeDocument/2006/relationships/header" Target="header1.xml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5.wmf"/><Relationship Id="rId103" Type="http://schemas.openxmlformats.org/officeDocument/2006/relationships/image" Target="media/image41.wmf"/><Relationship Id="rId124" Type="http://schemas.openxmlformats.org/officeDocument/2006/relationships/image" Target="media/image48.wmf"/><Relationship Id="rId70" Type="http://schemas.openxmlformats.org/officeDocument/2006/relationships/oleObject" Target="embeddings/oleObject35.bin"/><Relationship Id="rId91" Type="http://schemas.openxmlformats.org/officeDocument/2006/relationships/oleObject" Target="embeddings/oleObject49.bin"/><Relationship Id="rId145" Type="http://schemas.openxmlformats.org/officeDocument/2006/relationships/oleObject" Target="embeddings/oleObject83.bin"/><Relationship Id="rId166" Type="http://schemas.openxmlformats.org/officeDocument/2006/relationships/image" Target="media/image65.wmf"/><Relationship Id="rId187" Type="http://schemas.openxmlformats.org/officeDocument/2006/relationships/oleObject" Target="embeddings/oleObject109.bin"/><Relationship Id="rId1" Type="http://schemas.openxmlformats.org/officeDocument/2006/relationships/numbering" Target="numbering.xml"/><Relationship Id="rId212" Type="http://schemas.openxmlformats.org/officeDocument/2006/relationships/image" Target="media/image83.wmf"/><Relationship Id="rId233" Type="http://schemas.openxmlformats.org/officeDocument/2006/relationships/oleObject" Target="embeddings/oleObject136.bin"/><Relationship Id="rId254" Type="http://schemas.openxmlformats.org/officeDocument/2006/relationships/oleObject" Target="embeddings/oleObject149.bin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8</Pages>
  <Words>2458</Words>
  <Characters>14014</Characters>
  <Application>Microsoft Office Word</Application>
  <DocSecurity>0</DocSecurity>
  <Lines>116</Lines>
  <Paragraphs>32</Paragraphs>
  <ScaleCrop>false</ScaleCrop>
  <Company/>
  <LinksUpToDate>false</LinksUpToDate>
  <CharactersWithSpaces>16440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Caijx</dc:creator>
  <cp:lastModifiedBy>LI</cp:lastModifiedBy>
  <cp:revision>32</cp:revision>
  <cp:lastPrinted>2113-01-01T00:00:00Z</cp:lastPrinted>
  <dcterms:created xsi:type="dcterms:W3CDTF">2015-11-06T01:52:00Z</dcterms:created>
  <dcterms:modified xsi:type="dcterms:W3CDTF">2015-11-07T09:22:00Z</dcterms:modified>
</cp:coreProperties>
</file>